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jpeg" ContentType="image/jpeg"/>
  <Override PartName="/word/media/image3.png" ContentType="image/png"/>
  <Override PartName="/word/media/image4.png" ContentType="image/png"/>
  <Override PartName="/word/media/image6.jpeg" ContentType="image/jpeg"/>
  <Override PartName="/word/media/image5.png" ContentType="image/png"/>
  <Override PartName="/word/media/image8.jpeg" ContentType="image/jpeg"/>
  <Override PartName="/word/media/image9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pBdr/>
        <w:spacing w:lineRule="auto" w:line="240"/>
        <w:ind w:left="1" w:hanging="3"/>
        <w:jc w:val="center"/>
        <w:rPr>
          <w:rFonts w:ascii="BiauKai" w:hAnsi="BiauKai" w:eastAsia="BiauKai" w:cs="BiauKai"/>
          <w:color w:val="000000"/>
          <w:sz w:val="32"/>
          <w:szCs w:val="32"/>
        </w:rPr>
      </w:pPr>
      <w:r>
        <w:rPr>
          <w:rFonts w:ascii="BiauKai" w:hAnsi="BiauKai" w:cs="BiauKai" w:eastAsia="BiauKai"/>
          <w:color w:val="000000"/>
          <w:sz w:val="32"/>
          <w:szCs w:val="32"/>
        </w:rPr>
        <w:t>桃園市光明國小</w:t>
      </w:r>
      <w:r>
        <w:rPr>
          <w:rFonts w:eastAsia="BiauKai" w:cs="BiauKai" w:ascii="BiauKai" w:hAnsi="BiauKai"/>
          <w:color w:val="000000"/>
          <w:sz w:val="32"/>
          <w:szCs w:val="32"/>
        </w:rPr>
        <w:t>110</w:t>
      </w:r>
      <w:r>
        <w:rPr>
          <w:rFonts w:ascii="BiauKai" w:hAnsi="BiauKai" w:cs="BiauKai" w:eastAsia="BiauKai"/>
          <w:color w:val="000000"/>
          <w:sz w:val="32"/>
          <w:szCs w:val="32"/>
        </w:rPr>
        <w:t>學年度（上）社團申請表</w:t>
      </w:r>
    </w:p>
    <w:tbl>
      <w:tblPr>
        <w:tblStyle w:val="ac"/>
        <w:tblW w:w="9060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2463"/>
        <w:gridCol w:w="3298"/>
        <w:gridCol w:w="3299"/>
      </w:tblGrid>
      <w:tr>
        <w:trPr>
          <w:trHeight w:val="840" w:hRule="atLeast"/>
        </w:trPr>
        <w:tc>
          <w:tcPr>
            <w:tcW w:w="2463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社團名稱</w:t>
            </w:r>
          </w:p>
        </w:tc>
        <w:tc>
          <w:tcPr>
            <w:tcW w:w="659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color w:val="000000"/>
                <w:sz w:val="28"/>
                <w:szCs w:val="28"/>
              </w:rPr>
              <w:t>跆拳道</w:t>
            </w:r>
          </w:p>
        </w:tc>
      </w:tr>
      <w:tr>
        <w:trPr>
          <w:trHeight w:val="84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授課教師</w:t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cs="BiauKai"/>
                <w:color w:val="000000"/>
                <w:sz w:val="28"/>
                <w:szCs w:val="28"/>
              </w:rPr>
            </w:pPr>
            <w:r>
              <w:rPr>
                <w:rFonts w:ascii="微軟正黑體" w:hAnsi="微軟正黑體" w:cs="微軟正黑體" w:eastAsia="微軟正黑體"/>
                <w:b/>
                <w:bCs/>
                <w:color w:val="000000"/>
                <w:sz w:val="28"/>
                <w:szCs w:val="28"/>
              </w:rPr>
              <w:t>教練</w:t>
            </w:r>
            <w:r>
              <w:rPr>
                <w:rFonts w:eastAsia="BiauKai" w:cs="BiauKai" w:ascii="BiauKai" w:hAnsi="BiauKai"/>
                <w:b/>
                <w:bCs/>
                <w:color w:val="000000"/>
                <w:sz w:val="28"/>
                <w:szCs w:val="28"/>
              </w:rPr>
              <w:t>:</w:t>
            </w:r>
            <w:r>
              <w:rPr>
                <w:rFonts w:ascii="微軟正黑體" w:hAnsi="微軟正黑體" w:cs="微軟正黑體" w:eastAsia="微軟正黑體"/>
                <w:b/>
                <w:bCs/>
                <w:color w:val="000000"/>
                <w:sz w:val="28"/>
                <w:szCs w:val="28"/>
              </w:rPr>
              <w:t>柯湘楹、助教</w:t>
            </w:r>
            <w:r>
              <w:rPr>
                <w:rFonts w:cs="BiauKai" w:ascii="新細明體" w:hAnsi="新細明體" w:asciiTheme="minorEastAsia" w:hAnsiTheme="minorEastAsia"/>
                <w:b/>
                <w:bCs/>
                <w:color w:val="000000"/>
                <w:sz w:val="28"/>
                <w:szCs w:val="28"/>
              </w:rPr>
              <w:t>:</w:t>
            </w:r>
            <w:r>
              <w:rPr>
                <w:rFonts w:ascii="微軟正黑體" w:hAnsi="微軟正黑體" w:cs="微軟正黑體" w:eastAsia="微軟正黑體"/>
                <w:b/>
                <w:bCs/>
                <w:color w:val="000000"/>
                <w:sz w:val="28"/>
                <w:szCs w:val="28"/>
              </w:rPr>
              <w:t>陳昊群</w:t>
            </w:r>
          </w:p>
        </w:tc>
      </w:tr>
      <w:tr>
        <w:trPr>
          <w:trHeight w:val="420" w:hRule="atLeast"/>
        </w:trPr>
        <w:tc>
          <w:tcPr>
            <w:tcW w:w="2463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招生對象</w:t>
            </w:r>
          </w:p>
        </w:tc>
        <w:tc>
          <w:tcPr>
            <w:tcW w:w="32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1-6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年級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(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最少招生名額為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12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人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)</w:t>
            </w:r>
          </w:p>
        </w:tc>
      </w:tr>
      <w:tr>
        <w:trPr>
          <w:trHeight w:val="420" w:hRule="atLeast"/>
        </w:trPr>
        <w:tc>
          <w:tcPr>
            <w:tcW w:w="2463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1" w:hanging="3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</w:r>
          </w:p>
        </w:tc>
        <w:tc>
          <w:tcPr>
            <w:tcW w:w="329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1" w:hanging="3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FF0000"/>
                <w:sz w:val="26"/>
                <w:szCs w:val="26"/>
              </w:rPr>
            </w:pP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(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最多招生名額為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30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人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>)</w:t>
            </w:r>
          </w:p>
        </w:tc>
      </w:tr>
      <w:tr>
        <w:trPr>
          <w:trHeight w:val="84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收費</w:t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ascii="BiauKai" w:hAnsi="BiauKai" w:cs="BiauKai" w:eastAsia="BiauKai"/>
                <w:color w:val="000000"/>
                <w:sz w:val="28"/>
                <w:szCs w:val="28"/>
              </w:rPr>
              <w:t>每生</w:t>
            </w:r>
            <w:r>
              <w:rPr>
                <w:rFonts w:eastAsia="BiauKai" w:cs="BiauKai" w:ascii="BiauKai" w:hAnsi="BiauKai"/>
                <w:color w:val="000000"/>
                <w:sz w:val="28"/>
                <w:szCs w:val="28"/>
              </w:rPr>
              <w:t xml:space="preserve">2000 </w:t>
            </w:r>
            <w:r>
              <w:rPr>
                <w:rFonts w:ascii="BiauKai" w:hAnsi="BiauKai" w:cs="BiauKai" w:eastAsia="BiauKai"/>
                <w:color w:val="000000"/>
                <w:sz w:val="28"/>
                <w:szCs w:val="28"/>
              </w:rPr>
              <w:t>元</w:t>
            </w:r>
          </w:p>
        </w:tc>
      </w:tr>
      <w:tr>
        <w:trPr>
          <w:trHeight w:val="84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上課所需設備</w:t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 xml:space="preserve">道服 </w:t>
            </w:r>
            <w:r>
              <w:rPr>
                <w:rFonts w:eastAsia="BiauKai" w:cs="BiauKai" w:ascii="BiauKai" w:hAnsi="BiauKai"/>
                <w:b/>
                <w:color w:val="000000"/>
                <w:sz w:val="28"/>
                <w:szCs w:val="28"/>
              </w:rPr>
              <w:t xml:space="preserve">( </w:t>
            </w: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 xml:space="preserve">含長袖道服一套 </w:t>
            </w:r>
            <w:r>
              <w:rPr>
                <w:rFonts w:eastAsia="BiauKai" w:cs="BiauKai" w:ascii="BiauKai" w:hAnsi="BiauKai"/>
                <w:b/>
                <w:color w:val="000000"/>
                <w:sz w:val="28"/>
                <w:szCs w:val="28"/>
              </w:rPr>
              <w:t xml:space="preserve">/ </w:t>
            </w: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 xml:space="preserve">短袖一件 </w:t>
            </w:r>
            <w:r>
              <w:rPr>
                <w:rFonts w:eastAsia="BiauKai" w:cs="BiauKai" w:ascii="BiauKai" w:hAnsi="BiauKai"/>
                <w:b/>
                <w:color w:val="000000"/>
                <w:sz w:val="28"/>
                <w:szCs w:val="28"/>
              </w:rPr>
              <w:t>)1500</w:t>
            </w: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元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有道服者</w:t>
            </w:r>
            <w:r>
              <w:rPr>
                <w:rFonts w:ascii="新細明體" w:hAnsi="新細明體" w:cs="新細明體"/>
                <w:b/>
                <w:color w:val="000000"/>
                <w:sz w:val="28"/>
                <w:szCs w:val="28"/>
              </w:rPr>
              <w:t>，</w:t>
            </w: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無須再添購</w:t>
            </w:r>
          </w:p>
        </w:tc>
      </w:tr>
      <w:tr>
        <w:trPr>
          <w:trHeight w:val="84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上課時間</w:t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初階班週三：下午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13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點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30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分至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14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點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30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分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6"/>
                <w:szCs w:val="26"/>
                <w:u w:val="single"/>
              </w:rPr>
            </w:pP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進階班週三：下午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14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點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40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分至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15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 xml:space="preserve">點 </w:t>
            </w:r>
            <w:r>
              <w:rPr>
                <w:rFonts w:eastAsia="BiauKai" w:cs="BiauKai" w:ascii="BiauKai" w:hAnsi="BiauKai"/>
                <w:color w:val="000000"/>
                <w:sz w:val="26"/>
                <w:szCs w:val="26"/>
              </w:rPr>
              <w:t xml:space="preserve">40  </w:t>
            </w:r>
            <w:r>
              <w:rPr>
                <w:rFonts w:ascii="BiauKai" w:hAnsi="BiauKai" w:cs="BiauKai" w:eastAsia="BiauKai"/>
                <w:color w:val="000000"/>
                <w:sz w:val="26"/>
                <w:szCs w:val="26"/>
              </w:rPr>
              <w:t>分</w:t>
            </w:r>
          </w:p>
        </w:tc>
      </w:tr>
      <w:tr>
        <w:trPr>
          <w:trHeight w:val="84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上課地點</w:t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6"/>
                <w:szCs w:val="26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6"/>
                <w:szCs w:val="26"/>
              </w:rPr>
              <w:t>八卦庭</w:t>
            </w:r>
          </w:p>
        </w:tc>
      </w:tr>
      <w:tr>
        <w:trPr>
          <w:trHeight w:val="5220" w:hRule="atLeast"/>
        </w:trPr>
        <w:tc>
          <w:tcPr>
            <w:tcW w:w="246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b/>
                <w:color w:val="000000"/>
                <w:sz w:val="28"/>
                <w:szCs w:val="28"/>
              </w:rPr>
              <w:t>開課主旨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eastAsia="BiauKai" w:cs="BiauKai" w:ascii="BiauKai" w:hAnsi="BiauKai"/>
                <w:color w:val="000000"/>
                <w:sz w:val="28"/>
                <w:szCs w:val="28"/>
              </w:rPr>
            </w:r>
          </w:p>
        </w:tc>
        <w:tc>
          <w:tcPr>
            <w:tcW w:w="6597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both"/>
              <w:rPr>
                <w:color w:val="000000"/>
                <w:u w:val="single"/>
              </w:rPr>
            </w:pPr>
            <w:r>
              <w:rPr>
                <w:rFonts w:ascii="新細明體" w:hAnsi="新細明體" w:cs="新細明體"/>
                <w:color w:val="000000"/>
                <w:u w:val="single"/>
              </w:rPr>
              <w:t>跆拳道教學目標</w:t>
            </w:r>
            <w:r>
              <w:rPr>
                <w:rFonts w:eastAsia="新細明體" w:cs="新細明體" w:ascii="新細明體" w:hAnsi="新細明體"/>
                <w:color w:val="000000"/>
                <w:u w:val="single"/>
              </w:rPr>
              <w:t>: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1.</w:t>
            </w:r>
            <w:r>
              <w:rPr>
                <w:rFonts w:ascii="新細明體" w:hAnsi="新細明體" w:cs="新細明體"/>
                <w:color w:val="000000"/>
              </w:rPr>
              <w:t>藉由跆拳道運動達強健體魄效果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2.</w:t>
            </w:r>
            <w:r>
              <w:rPr>
                <w:rFonts w:ascii="新細明體" w:hAnsi="新細明體" w:cs="新細明體"/>
                <w:color w:val="000000"/>
              </w:rPr>
              <w:t>推廣跆拳道禮貌運動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3.</w:t>
            </w:r>
            <w:r>
              <w:rPr>
                <w:rFonts w:ascii="新細明體" w:hAnsi="新細明體" w:cs="新細明體"/>
                <w:color w:val="000000"/>
              </w:rPr>
              <w:t>透過跆拳道達自衛防身效果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Times New Roman"/>
                <w:color w:val="000000"/>
              </w:rPr>
              <w:t>4.</w:t>
            </w:r>
            <w:r>
              <w:rPr>
                <w:rFonts w:ascii="新細明體" w:hAnsi="新細明體" w:cs="新細明體"/>
                <w:color w:val="000000"/>
              </w:rPr>
              <w:t>經由跆拳道達到修身養性效果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color w:val="000000"/>
              </w:rPr>
              <w:t>生心理發展</w:t>
            </w:r>
            <w:r>
              <w:rPr>
                <w:rFonts w:eastAsia="新細明體" w:cs="新細明體" w:ascii="新細明體" w:hAnsi="新細明體"/>
                <w:color w:val="000000"/>
              </w:rPr>
              <w:t>: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增強心肺功能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color w:val="000000"/>
              </w:rPr>
              <w:t>改善體質增強免疫力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color w:val="000000"/>
              </w:rPr>
              <w:t>學習互助精神 團隊合作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color w:val="000000"/>
              </w:rPr>
              <w:t>穩定情緒 使人格正向發展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ascii="BiauKai" w:hAnsi="BiauKai" w:cs="BiauKai" w:eastAsia="BiauKai"/>
                <w:color w:val="000000"/>
              </w:rPr>
              <w:t>良好的社交能力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BiauKai" w:hAnsi="BiauKai" w:eastAsia="BiauKai" w:cs="BiauKai"/>
                <w:color w:val="000000"/>
                <w:sz w:val="28"/>
                <w:szCs w:val="28"/>
              </w:rPr>
            </w:pPr>
            <w:r>
              <w:rPr>
                <w:rFonts w:eastAsia="BiauKai" w:cs="BiauKai" w:ascii="BiauKai" w:hAnsi="BiauKai"/>
                <w:color w:val="000000"/>
                <w:sz w:val="28"/>
                <w:szCs w:val="28"/>
              </w:rPr>
            </w:r>
          </w:p>
        </w:tc>
      </w:tr>
    </w:tbl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tbl>
      <w:tblPr>
        <w:tblStyle w:val="af"/>
        <w:tblW w:w="3789" w:type="dxa"/>
        <w:jc w:val="left"/>
        <w:tblInd w:w="361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3789"/>
      </w:tblGrid>
      <w:tr>
        <w:trPr>
          <w:trHeight w:val="520" w:hRule="atLeast"/>
        </w:trPr>
        <w:tc>
          <w:tcPr>
            <w:tcW w:w="3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2" w:hanging="4"/>
              <w:jc w:val="center"/>
              <w:rPr>
                <w:rFonts w:ascii="新細明體" w:hAnsi="新細明體" w:eastAsia="新細明體" w:cs="新細明體"/>
                <w:color w:val="000000"/>
                <w:sz w:val="40"/>
                <w:szCs w:val="40"/>
              </w:rPr>
            </w:pPr>
            <w:r>
              <w:rPr>
                <w:rFonts w:ascii="新細明體" w:hAnsi="新細明體" w:cs="新細明體"/>
                <w:b/>
                <w:color w:val="000000"/>
                <w:sz w:val="40"/>
                <w:szCs w:val="40"/>
              </w:rPr>
              <w:t>師 資 資 歷 簡 介</w:t>
            </w:r>
          </w:p>
        </w:tc>
      </w:tr>
    </w:tbl>
    <w:p>
      <w:pPr>
        <w:pStyle w:val="Normal"/>
        <w:pBdr/>
        <w:spacing w:lineRule="auto" w:line="240"/>
        <w:ind w:left="0" w:hanging="2"/>
        <w:jc w:val="center"/>
        <w:rPr>
          <w:rFonts w:ascii="新細明體" w:hAnsi="新細明體" w:eastAsia="新細明體" w:cs="新細明體"/>
          <w:color w:val="000000"/>
          <w:sz w:val="16"/>
          <w:szCs w:val="16"/>
        </w:rPr>
      </w:pPr>
      <w:r>
        <w:rPr>
          <w:rFonts w:eastAsia="新細明體" w:cs="新細明體" w:ascii="新細明體" w:hAnsi="新細明體"/>
          <w:color w:val="000000"/>
          <w:sz w:val="16"/>
          <w:szCs w:val="16"/>
        </w:rPr>
      </w:r>
    </w:p>
    <w:tbl>
      <w:tblPr>
        <w:tblStyle w:val="af0"/>
        <w:tblW w:w="1068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1786"/>
        <w:gridCol w:w="1652"/>
        <w:gridCol w:w="571"/>
        <w:gridCol w:w="634"/>
        <w:gridCol w:w="573"/>
        <w:gridCol w:w="1018"/>
        <w:gridCol w:w="1253"/>
        <w:gridCol w:w="970"/>
        <w:gridCol w:w="439"/>
        <w:gridCol w:w="1784"/>
      </w:tblGrid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姓   名</w:t>
            </w:r>
          </w:p>
        </w:tc>
        <w:tc>
          <w:tcPr>
            <w:tcW w:w="285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出 生 日 期</w:t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電   話</w:t>
            </w:r>
          </w:p>
        </w:tc>
        <w:tc>
          <w:tcPr>
            <w:tcW w:w="1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性   別</w:t>
            </w:r>
          </w:p>
        </w:tc>
        <w:tc>
          <w:tcPr>
            <w:tcW w:w="17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/>
              <w:drawing>
                <wp:inline distT="0" distB="0" distL="0" distR="0">
                  <wp:extent cx="998855" cy="1061085"/>
                  <wp:effectExtent l="0" t="0" r="0" b="0"/>
                  <wp:docPr id="1" name="image2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2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855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17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柯湘楹</w:t>
            </w:r>
          </w:p>
        </w:tc>
        <w:tc>
          <w:tcPr>
            <w:tcW w:w="285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88</w:t>
            </w:r>
            <w:r>
              <w:rPr>
                <w:rFonts w:ascii="新細明體" w:hAnsi="新細明體" w:cs="新細明體"/>
                <w:b/>
                <w:color w:val="000000"/>
              </w:rPr>
              <w:t>年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08</w:t>
            </w:r>
            <w:r>
              <w:rPr>
                <w:rFonts w:ascii="新細明體" w:hAnsi="新細明體" w:cs="新細明體"/>
                <w:b/>
                <w:color w:val="000000"/>
              </w:rPr>
              <w:t>月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10</w:t>
            </w:r>
            <w:r>
              <w:rPr>
                <w:rFonts w:ascii="新細明體" w:hAnsi="新細明體" w:cs="新細明體"/>
                <w:b/>
                <w:color w:val="000000"/>
              </w:rPr>
              <w:t>日</w:t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04 22361608</w:t>
            </w:r>
          </w:p>
        </w:tc>
        <w:tc>
          <w:tcPr>
            <w:tcW w:w="140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女</w:t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57" w:type="dxa"/>
            <w:gridSpan w:val="3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0975336572</w:t>
            </w:r>
          </w:p>
        </w:tc>
        <w:tc>
          <w:tcPr>
            <w:tcW w:w="1409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畢 業 學 校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主  修</w:t>
            </w:r>
          </w:p>
        </w:tc>
        <w:tc>
          <w:tcPr>
            <w:tcW w:w="1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段  數</w:t>
            </w:r>
          </w:p>
        </w:tc>
        <w:tc>
          <w:tcPr>
            <w:tcW w:w="5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地址</w:t>
            </w:r>
          </w:p>
        </w:tc>
        <w:tc>
          <w:tcPr>
            <w:tcW w:w="3680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36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台中市北屯區平安</w:t>
            </w:r>
            <w:r>
              <w:rPr>
                <w:rFonts w:ascii="新細明體" w:hAnsi="新細明體" w:cs="新細明體"/>
                <w:b/>
              </w:rPr>
              <w:t>里</w:t>
            </w:r>
            <w:r>
              <w:rPr>
                <w:rFonts w:ascii="新細明體" w:hAnsi="新細明體" w:cs="新細明體"/>
                <w:b/>
                <w:color w:val="000000"/>
              </w:rPr>
              <w:t>文東六街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79</w:t>
            </w:r>
            <w:r>
              <w:rPr>
                <w:rFonts w:ascii="新細明體" w:hAnsi="新細明體" w:cs="新細明體"/>
                <w:b/>
                <w:color w:val="000000"/>
              </w:rPr>
              <w:t>號</w:t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國立體育運動大學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(</w:t>
            </w:r>
            <w:r>
              <w:rPr>
                <w:rFonts w:ascii="新細明體" w:hAnsi="新細明體" w:cs="新細明體"/>
                <w:b/>
                <w:color w:val="000000"/>
              </w:rPr>
              <w:t>就讀中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)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適應體育推廣系</w:t>
            </w:r>
          </w:p>
        </w:tc>
        <w:tc>
          <w:tcPr>
            <w:tcW w:w="1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四段</w:t>
            </w:r>
          </w:p>
        </w:tc>
        <w:tc>
          <w:tcPr>
            <w:tcW w:w="57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3680" w:type="dxa"/>
            <w:gridSpan w:val="4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帳戶號碼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  <w:sz w:val="28"/>
                <w:szCs w:val="28"/>
              </w:rPr>
              <w:t>e - mail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FF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k0975336572@gmail.com</w:t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資   格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、中華民國跆拳道協會 會員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2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、中華民國跆拳道協會 黑帶 四段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3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、中華民國跆拳道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C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級教練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4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、中華民國跆拳道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C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級裁判</w:t>
            </w:r>
          </w:p>
        </w:tc>
      </w:tr>
      <w:tr>
        <w:trPr>
          <w:trHeight w:val="1840" w:hRule="atLeast"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7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現   任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、鴻富跆拳道總館 教練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2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、桃園市錦興國民小學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(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跆拳道社團指導教練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)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3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、桃園市光明國民小學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(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跆拳道社團指導教練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)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4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、桃園市海湖國小</w:t>
            </w: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t>(</w:t>
            </w: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跆拳道社團指導教練</w:t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3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經   歷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2"/>
              </w:numPr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台中市太原跆拳道館教練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台中市威全跆拳道館教練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台中市新光國小跆拳道社團指導教練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台中市獅子王文教機構跆拳道才藝課教練</w:t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both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60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榮譽榜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1</w:t>
            </w:r>
            <w:r>
              <w:rPr>
                <w:rFonts w:ascii="新細明體" w:hAnsi="新細明體" w:cs="新細明體"/>
                <w:color w:val="000000"/>
              </w:rPr>
              <w:t>、</w:t>
            </w:r>
            <w:r>
              <w:rPr>
                <w:rFonts w:eastAsia="新細明體" w:cs="新細明體" w:ascii="新細明體" w:hAnsi="新細明體"/>
                <w:color w:val="000000"/>
              </w:rPr>
              <w:t>2017</w:t>
            </w:r>
            <w:r>
              <w:rPr>
                <w:rFonts w:ascii="新細明體" w:hAnsi="新細明體" w:cs="新細明體"/>
                <w:color w:val="000000"/>
              </w:rPr>
              <w:t xml:space="preserve">世界大學運動會培訓隊培訓選手      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2.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101</w:t>
            </w:r>
            <w:r>
              <w:rPr>
                <w:rFonts w:ascii="新細明體" w:hAnsi="新細明體" w:cs="新細明體"/>
                <w:color w:val="000000"/>
              </w:rPr>
              <w:t>年全國中等學校運動會對練組 亞軍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3.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102</w:t>
            </w:r>
            <w:r>
              <w:rPr>
                <w:rFonts w:ascii="新細明體" w:hAnsi="新細明體" w:cs="新細明體"/>
                <w:color w:val="000000"/>
              </w:rPr>
              <w:t>年全國中等學校運動會對練組 季軍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4.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103</w:t>
            </w:r>
            <w:r>
              <w:rPr>
                <w:rFonts w:ascii="新細明體" w:hAnsi="新細明體" w:cs="新細明體"/>
                <w:color w:val="000000"/>
              </w:rPr>
              <w:t>年全國中等學校運動會對練組  冠軍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5.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103</w:t>
            </w:r>
            <w:r>
              <w:rPr>
                <w:rFonts w:ascii="新細明體" w:hAnsi="新細明體" w:cs="新細明體"/>
                <w:color w:val="000000"/>
              </w:rPr>
              <w:t>全國青少年錦標賽季軍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6.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104</w:t>
            </w:r>
            <w:r>
              <w:rPr>
                <w:rFonts w:ascii="新細明體" w:hAnsi="新細明體" w:cs="新細明體"/>
                <w:color w:val="000000"/>
              </w:rPr>
              <w:t>年全國總統盃 季軍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7.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105</w:t>
            </w:r>
            <w:r>
              <w:rPr>
                <w:rFonts w:ascii="新細明體" w:hAnsi="新細明體" w:cs="新細明體"/>
                <w:color w:val="000000"/>
              </w:rPr>
              <w:t>年全國中等學校運動會對練組 季軍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8.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104</w:t>
            </w:r>
            <w:r>
              <w:rPr>
                <w:rFonts w:ascii="新細明體" w:hAnsi="新細明體" w:cs="新細明體"/>
                <w:color w:val="000000"/>
              </w:rPr>
              <w:t>年全國總統盃 季軍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9.</w:t>
            </w:r>
            <w:r>
              <w:rPr>
                <w:rFonts w:ascii="新細明體" w:hAnsi="新細明體" w:cs="新細明體"/>
                <w:color w:val="000000"/>
              </w:rPr>
              <w:t>民國</w:t>
            </w:r>
            <w:r>
              <w:rPr>
                <w:rFonts w:eastAsia="新細明體" w:cs="新細明體" w:ascii="新細明體" w:hAnsi="新細明體"/>
                <w:color w:val="000000"/>
              </w:rPr>
              <w:t>105</w:t>
            </w:r>
            <w:r>
              <w:rPr>
                <w:rFonts w:ascii="新細明體" w:hAnsi="新細明體" w:cs="新細明體"/>
                <w:color w:val="000000"/>
              </w:rPr>
              <w:t>年全國中等學校錦標賽 亞軍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  <w:sz w:val="20"/>
                <w:szCs w:val="2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  <w:t>10.</w:t>
            </w:r>
            <w:r>
              <w:rPr>
                <w:rFonts w:ascii="新細明體" w:hAnsi="新細明體" w:cs="新細明體"/>
                <w:color w:val="000000"/>
              </w:rPr>
              <w:t>台中市民國</w:t>
            </w:r>
            <w:r>
              <w:rPr>
                <w:rFonts w:eastAsia="新細明體" w:cs="新細明體" w:ascii="新細明體" w:hAnsi="新細明體"/>
                <w:color w:val="000000"/>
              </w:rPr>
              <w:t>101 102 103 105 106</w:t>
            </w:r>
            <w:r>
              <w:rPr>
                <w:rFonts w:ascii="新細明體" w:hAnsi="新細明體" w:cs="新細明體"/>
                <w:color w:val="000000"/>
              </w:rPr>
              <w:t>年 代表隊選手</w:t>
            </w:r>
          </w:p>
        </w:tc>
      </w:tr>
      <w:tr>
        <w:trPr>
          <w:trHeight w:val="3700" w:hRule="atLeast"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68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證  件</w:t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四段證書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  <w:drawing>
                <wp:anchor behindDoc="0" distT="0" distB="0" distL="114300" distR="114300" simplePos="0" locked="0" layoutInCell="1" allowOverlap="1" relativeHeight="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228600</wp:posOffset>
                  </wp:positionV>
                  <wp:extent cx="1274445" cy="684530"/>
                  <wp:effectExtent l="0" t="0" r="0" b="0"/>
                  <wp:wrapTopAndBottom/>
                  <wp:docPr id="2" name="圖片 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68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二段證書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1268095" cy="829310"/>
                  <wp:effectExtent l="0" t="0" r="0" b="0"/>
                  <wp:docPr id="3" name="image4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4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三段證書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1268095" cy="889000"/>
                  <wp:effectExtent l="0" t="0" r="0" b="0"/>
                  <wp:docPr id="4" name="image3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跆拳道協會員證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1" w:hanging="3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1268095" cy="869950"/>
                  <wp:effectExtent l="0" t="0" r="0" b="0"/>
                  <wp:docPr id="5" name="image5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86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ascii="BiauKai" w:hAnsi="BiauKai" w:cs="BiauKai" w:eastAsia="BiauKai"/>
          <w:color w:val="000000"/>
          <w:sz w:val="28"/>
          <w:szCs w:val="28"/>
        </w:rPr>
        <w:t>附件：</w:t>
      </w:r>
      <w:r>
        <w:rPr>
          <w:rFonts w:eastAsia="BiauKai" w:cs="BiauKai" w:ascii="BiauKai" w:hAnsi="BiauKai"/>
          <w:color w:val="000000"/>
          <w:sz w:val="28"/>
          <w:szCs w:val="28"/>
        </w:rPr>
        <w:t>2</w:t>
      </w:r>
    </w:p>
    <w:tbl>
      <w:tblPr>
        <w:tblW w:w="3789" w:type="dxa"/>
        <w:jc w:val="left"/>
        <w:tblInd w:w="361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3789"/>
      </w:tblGrid>
      <w:tr>
        <w:trPr>
          <w:trHeight w:val="520" w:hRule="atLeast"/>
        </w:trPr>
        <w:tc>
          <w:tcPr>
            <w:tcW w:w="3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2" w:hanging="4"/>
              <w:jc w:val="center"/>
              <w:rPr>
                <w:rFonts w:ascii="新細明體" w:hAnsi="新細明體" w:eastAsia="新細明體" w:cs="新細明體"/>
                <w:color w:val="000000"/>
                <w:sz w:val="40"/>
                <w:szCs w:val="40"/>
              </w:rPr>
            </w:pPr>
            <w:r>
              <w:rPr>
                <w:rFonts w:ascii="新細明體" w:hAnsi="新細明體" w:cs="新細明體"/>
                <w:b/>
                <w:color w:val="000000"/>
                <w:sz w:val="40"/>
                <w:szCs w:val="40"/>
              </w:rPr>
              <w:t>師 資 資 歷 簡 介</w:t>
            </w:r>
          </w:p>
        </w:tc>
      </w:tr>
    </w:tbl>
    <w:p>
      <w:pPr>
        <w:pStyle w:val="Normal"/>
        <w:pBdr/>
        <w:spacing w:lineRule="auto" w:line="240"/>
        <w:ind w:left="0" w:hanging="2"/>
        <w:jc w:val="center"/>
        <w:rPr>
          <w:rFonts w:ascii="新細明體" w:hAnsi="新細明體" w:eastAsia="新細明體" w:cs="新細明體"/>
          <w:color w:val="000000"/>
          <w:sz w:val="16"/>
          <w:szCs w:val="16"/>
        </w:rPr>
      </w:pPr>
      <w:r>
        <w:rPr>
          <w:rFonts w:eastAsia="新細明體" w:cs="新細明體" w:ascii="新細明體" w:hAnsi="新細明體"/>
          <w:color w:val="000000"/>
          <w:sz w:val="16"/>
          <w:szCs w:val="16"/>
        </w:rPr>
      </w:r>
    </w:p>
    <w:tbl>
      <w:tblPr>
        <w:tblW w:w="1068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1786"/>
        <w:gridCol w:w="1652"/>
        <w:gridCol w:w="571"/>
        <w:gridCol w:w="634"/>
        <w:gridCol w:w="573"/>
        <w:gridCol w:w="1018"/>
        <w:gridCol w:w="1253"/>
        <w:gridCol w:w="970"/>
        <w:gridCol w:w="439"/>
        <w:gridCol w:w="1784"/>
      </w:tblGrid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drawing>
                <wp:anchor behindDoc="0" distT="0" distB="0" distL="0" distR="0" simplePos="0" locked="0" layoutInCell="0" allowOverlap="1" relativeHeight="10">
                  <wp:simplePos x="0" y="0"/>
                  <wp:positionH relativeFrom="column">
                    <wp:posOffset>5712460</wp:posOffset>
                  </wp:positionH>
                  <wp:positionV relativeFrom="paragraph">
                    <wp:posOffset>126365</wp:posOffset>
                  </wp:positionV>
                  <wp:extent cx="890905" cy="1023620"/>
                  <wp:effectExtent l="0" t="0" r="0" b="0"/>
                  <wp:wrapSquare wrapText="largest"/>
                  <wp:docPr id="6" name="影像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影像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905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 w:cs="新細明體"/>
                <w:b/>
                <w:color w:val="000000"/>
              </w:rPr>
              <w:t>姓   名</w:t>
            </w:r>
          </w:p>
        </w:tc>
        <w:tc>
          <w:tcPr>
            <w:tcW w:w="285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出 生 日 期</w:t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電   話</w:t>
            </w:r>
          </w:p>
        </w:tc>
        <w:tc>
          <w:tcPr>
            <w:tcW w:w="1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性   別</w:t>
            </w:r>
          </w:p>
        </w:tc>
        <w:tc>
          <w:tcPr>
            <w:tcW w:w="17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/>
            </w:r>
          </w:p>
        </w:tc>
      </w:tr>
      <w:tr>
        <w:trPr/>
        <w:tc>
          <w:tcPr>
            <w:tcW w:w="17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王 棠 昀</w:t>
            </w:r>
          </w:p>
        </w:tc>
        <w:tc>
          <w:tcPr>
            <w:tcW w:w="285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88</w:t>
            </w:r>
            <w:r>
              <w:rPr>
                <w:rFonts w:ascii="新細明體" w:hAnsi="新細明體" w:cs="新細明體"/>
                <w:b/>
                <w:color w:val="000000"/>
              </w:rPr>
              <w:t>年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11</w:t>
            </w:r>
            <w:r>
              <w:rPr>
                <w:rFonts w:ascii="新細明體" w:hAnsi="新細明體" w:cs="新細明體"/>
                <w:b/>
                <w:color w:val="000000"/>
              </w:rPr>
              <w:t>月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06</w:t>
            </w:r>
            <w:r>
              <w:rPr>
                <w:rFonts w:ascii="新細明體" w:hAnsi="新細明體" w:cs="新細明體"/>
                <w:b/>
                <w:color w:val="000000"/>
              </w:rPr>
              <w:t>日</w:t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(03) 321-8832</w:t>
            </w:r>
          </w:p>
        </w:tc>
        <w:tc>
          <w:tcPr>
            <w:tcW w:w="140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男</w:t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57" w:type="dxa"/>
            <w:gridSpan w:val="3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</w:rPr>
              <w:t>0930-621-106</w:t>
            </w:r>
          </w:p>
        </w:tc>
        <w:tc>
          <w:tcPr>
            <w:tcW w:w="1409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57" w:type="dxa"/>
            <w:gridSpan w:val="3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28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409" w:type="dxa"/>
            <w:gridSpan w:val="2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畢 業 學 校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主  修</w:t>
            </w:r>
          </w:p>
        </w:tc>
        <w:tc>
          <w:tcPr>
            <w:tcW w:w="1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段  數</w:t>
            </w:r>
          </w:p>
        </w:tc>
        <w:tc>
          <w:tcPr>
            <w:tcW w:w="5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地址</w:t>
            </w:r>
          </w:p>
        </w:tc>
        <w:tc>
          <w:tcPr>
            <w:tcW w:w="3680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36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桃園市蘆竹區中正路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303</w:t>
            </w:r>
            <w:r>
              <w:rPr>
                <w:rFonts w:ascii="新細明體" w:hAnsi="新細明體" w:cs="新細明體"/>
                <w:b/>
                <w:color w:val="000000"/>
              </w:rPr>
              <w:t>號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17</w:t>
            </w:r>
            <w:r>
              <w:rPr>
                <w:rFonts w:ascii="新細明體" w:hAnsi="新細明體" w:cs="新細明體"/>
                <w:b/>
                <w:color w:val="000000"/>
              </w:rPr>
              <w:t>樓之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5</w:t>
            </w:r>
          </w:p>
          <w:p>
            <w:pPr>
              <w:pStyle w:val="Normal"/>
              <w:widowControl w:val="false"/>
              <w:pBdr/>
              <w:spacing w:lineRule="auto" w:line="240" w:before="36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2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國立體育運動大學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(</w:t>
            </w:r>
            <w:r>
              <w:rPr>
                <w:rFonts w:ascii="新細明體" w:hAnsi="新細明體" w:cs="新細明體"/>
                <w:b/>
                <w:color w:val="000000"/>
              </w:rPr>
              <w:t>就學中</w:t>
            </w:r>
            <w:r>
              <w:rPr>
                <w:rFonts w:eastAsia="新細明體" w:cs="新細明體" w:ascii="新細明體" w:hAnsi="新細明體"/>
                <w:b/>
                <w:color w:val="000000"/>
              </w:rPr>
              <w:t>)</w:t>
            </w:r>
          </w:p>
          <w:p>
            <w:pPr>
              <w:pStyle w:val="Normal"/>
              <w:widowControl w:val="false"/>
              <w:pBdr/>
              <w:spacing w:lineRule="auto" w:line="240" w:before="120" w:after="0"/>
              <w:ind w:left="0" w:hanging="0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適應體育推廣系</w:t>
            </w:r>
          </w:p>
        </w:tc>
        <w:tc>
          <w:tcPr>
            <w:tcW w:w="12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二段</w:t>
            </w:r>
          </w:p>
        </w:tc>
        <w:tc>
          <w:tcPr>
            <w:tcW w:w="57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3680" w:type="dxa"/>
            <w:gridSpan w:val="4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78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76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帳戶號碼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  <w:sz w:val="28"/>
                <w:szCs w:val="28"/>
              </w:rPr>
              <w:t>e - mail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FF"/>
              </w:rPr>
            </w:pPr>
            <w:r>
              <w:rPr>
                <w:rFonts w:eastAsia="新細明體" w:cs="新細明體" w:ascii="新細明體" w:hAnsi="新細明體"/>
                <w:color w:val="0000FF"/>
                <w:u w:val="single"/>
              </w:rPr>
              <w:t>jimmy10753@gmail.com</w:t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eastAsia="新細明體" w:cs="新細明體" w:ascii="新細明體" w:hAnsi="新細明體"/>
                <w:color w:val="000000"/>
                <w:sz w:val="28"/>
                <w:szCs w:val="28"/>
              </w:rPr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24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資   格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1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、中華民國跆拳道協會 會員</w:t>
            </w:r>
          </w:p>
          <w:p>
            <w:pPr>
              <w:pStyle w:val="Normal"/>
              <w:keepNext w:val="false"/>
              <w:keepLines w:val="false"/>
              <w:widowControl w:val="false"/>
              <w:pBdr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2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、中華民國跆拳道協會 黑帶 二段</w:t>
            </w:r>
          </w:p>
        </w:tc>
      </w:tr>
      <w:tr>
        <w:trPr>
          <w:trHeight w:val="1840" w:hRule="atLeast"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7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現   任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1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、鴻富跆拳道總館 助教</w:t>
            </w:r>
          </w:p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color w:val="000000"/>
                <w:sz w:val="24"/>
                <w:szCs w:val="24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2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</w:t>
            </w:r>
            <w:r>
              <w:rPr>
                <w:rFonts w:ascii="新細明體" w:hAnsi="新細明體" w:cs="PMingLiu" w:eastAsia="新細明體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桃園縣錦興國民小學</w:t>
            </w:r>
            <w:r>
              <w:rPr>
                <w:rFonts w:eastAsia="新細明體" w:cs="PMingLiu" w:ascii="新細明體" w:hAnsi="新細明體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(</w:t>
            </w:r>
            <w:r>
              <w:rPr>
                <w:rFonts w:ascii="新細明體" w:hAnsi="新細明體" w:cs="PMingLiu" w:eastAsia="新細明體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跆拳道社團指導教練</w:t>
            </w:r>
            <w:r>
              <w:rPr>
                <w:rFonts w:eastAsia="新細明體" w:cs="PMingLiu" w:ascii="新細明體" w:hAnsi="新細明體"/>
                <w:b w:val="false"/>
                <w:bCs w:val="false"/>
                <w:i w:val="false"/>
                <w:iCs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)</w:t>
            </w:r>
          </w:p>
          <w:p>
            <w:pPr>
              <w:pStyle w:val="Normal"/>
              <w:keepNext w:val="false"/>
              <w:keepLines w:val="false"/>
              <w:widowControl w:val="false"/>
              <w:pBdr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3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、桃園縣光明國民小學</w:t>
            </w: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(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跆拳道社團指導助教</w:t>
            </w: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)</w:t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32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經   歷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1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、台中市易勝跆拳道館擔任指導教練</w:t>
            </w:r>
          </w:p>
          <w:p>
            <w:pPr>
              <w:pStyle w:val="Normal"/>
              <w:keepNext w:val="false"/>
              <w:keepLines w:val="false"/>
              <w:widowControl w:val="false"/>
              <w:pBdr/>
              <w:shd w:val="clear" w:fill="auto"/>
              <w:spacing w:lineRule="auto" w:line="240" w:before="0" w:after="0"/>
              <w:ind w:left="0" w:right="0" w:hanging="0"/>
              <w:jc w:val="both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2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、台中市大雅國小擔任指導教練</w:t>
            </w:r>
          </w:p>
        </w:tc>
      </w:tr>
      <w:tr>
        <w:trPr/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60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榮譽榜</w:t>
            </w:r>
          </w:p>
        </w:tc>
        <w:tc>
          <w:tcPr>
            <w:tcW w:w="889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1. 104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 xml:space="preserve">年全國中等學校錦標賽對練組金牌     </w:t>
            </w:r>
          </w:p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2. 105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年全國中等學校錦標賽對練組金牌</w:t>
            </w:r>
          </w:p>
          <w:p>
            <w:pPr>
              <w:pStyle w:val="Normal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3.107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年全國九太盃跆拳道錦標賽團體賽銀牌</w:t>
            </w:r>
          </w:p>
          <w:p>
            <w:pPr>
              <w:pStyle w:val="Normal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4.108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年韓國公開賽台灣代表隊</w:t>
            </w:r>
          </w:p>
          <w:p>
            <w:pPr>
              <w:pStyle w:val="Normal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5.109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武跆王競技跆拳道鐵籠賽銀牌</w:t>
            </w:r>
          </w:p>
          <w:p>
            <w:pPr>
              <w:pStyle w:val="Normal"/>
              <w:keepNext w:val="false"/>
              <w:keepLines w:val="false"/>
              <w:widowControl w:val="false"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6.109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年全國總統盃跆拳道錦標賽第五名</w:t>
            </w:r>
          </w:p>
          <w:p>
            <w:pPr>
              <w:pStyle w:val="Normal"/>
              <w:keepNext w:val="false"/>
              <w:keepLines w:val="false"/>
              <w:widowControl w:val="false"/>
              <w:pBdr/>
              <w:shd w:val="clear" w:fill="auto"/>
              <w:spacing w:lineRule="auto" w:line="240" w:before="0" w:after="0"/>
              <w:ind w:left="0" w:right="0" w:hanging="0"/>
              <w:jc w:val="left"/>
              <w:rPr>
                <w:rFonts w:ascii="新細明體" w:hAnsi="新細明體" w:eastAsia="新細明體" w:cs="PMingLiu"/>
                <w:b w:val="false"/>
                <w:b w:val="false"/>
                <w:i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</w:pP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7.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台中市民國</w:t>
            </w:r>
            <w:r>
              <w:rPr>
                <w:rFonts w:eastAsia="新細明體" w:cs="PMingLiu" w:ascii="新細明體" w:hAnsi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104 105 106 107 108 109</w:t>
            </w:r>
            <w:r>
              <w:rPr>
                <w:rFonts w:ascii="新細明體" w:hAnsi="新細明體" w:cs="PMingLiu" w:eastAsia="新細明體"/>
                <w:b w:val="false"/>
                <w:i w:val="false"/>
                <w:caps w:val="false"/>
                <w:smallCaps w:val="false"/>
                <w:strike w:val="false"/>
                <w:dstrike w:val="false"/>
                <w:color w:val="000000"/>
                <w:position w:val="0"/>
                <w:sz w:val="24"/>
                <w:sz w:val="24"/>
                <w:szCs w:val="24"/>
                <w:u w:val="none"/>
                <w:shd w:fill="auto" w:val="clear"/>
                <w:vertAlign w:val="baseline"/>
              </w:rPr>
              <w:t>年 代表隊選手</w:t>
            </w:r>
          </w:p>
        </w:tc>
      </w:tr>
      <w:tr>
        <w:trPr>
          <w:trHeight w:val="3700" w:hRule="atLeast"/>
        </w:trPr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 w:before="1680" w:after="0"/>
              <w:ind w:left="1" w:hanging="3"/>
              <w:jc w:val="center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>
                <w:rFonts w:ascii="新細明體" w:hAnsi="新細明體" w:cs="新細明體"/>
                <w:color w:val="000000"/>
                <w:sz w:val="28"/>
                <w:szCs w:val="28"/>
              </w:rPr>
              <w:t>證  件</w:t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b/>
                <w:b/>
                <w:color w:val="000000"/>
                <w:kern w:val="2"/>
                <w:sz w:val="24"/>
                <w:szCs w:val="24"/>
                <w:vertAlign w:val="subscript"/>
              </w:rPr>
            </w:pPr>
            <w:r>
              <w:rPr>
                <w:rFonts w:ascii="新細明體" w:hAnsi="新細明體" w:cs="新細明體"/>
                <w:b/>
                <w:color w:val="000000"/>
                <w:kern w:val="2"/>
                <w:sz w:val="24"/>
                <w:szCs w:val="24"/>
                <w:vertAlign w:val="subscript"/>
              </w:rPr>
              <w:drawing>
                <wp:anchor behindDoc="0" distT="0" distB="0" distL="0" distR="0" simplePos="0" locked="0" layoutInCell="0" allowOverlap="1" relativeHeight="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226060</wp:posOffset>
                  </wp:positionV>
                  <wp:extent cx="1274445" cy="955040"/>
                  <wp:effectExtent l="0" t="0" r="0" b="0"/>
                  <wp:wrapSquare wrapText="largest"/>
                  <wp:docPr id="7" name="影像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影像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 w:cs="新細明體"/>
                <w:b/>
                <w:color w:val="000000"/>
                <w:kern w:val="2"/>
                <w:sz w:val="24"/>
                <w:szCs w:val="24"/>
                <w:vertAlign w:val="subscript"/>
              </w:rPr>
              <w:t>跆拳道協會員證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b/>
                <w:b/>
                <w:color w:val="000000"/>
                <w:kern w:val="2"/>
                <w:sz w:val="24"/>
                <w:szCs w:val="24"/>
                <w:vertAlign w:val="subscript"/>
              </w:rPr>
            </w:pPr>
            <w:r>
              <w:rPr>
                <w:rFonts w:eastAsia="新細明體" w:cs="新細明體" w:ascii="新細明體" w:hAnsi="新細明體"/>
                <w:b/>
                <w:color w:val="000000"/>
                <w:kern w:val="2"/>
                <w:sz w:val="24"/>
                <w:szCs w:val="24"/>
                <w:vertAlign w:val="subscript"/>
              </w:rPr>
              <w:drawing>
                <wp:anchor behindDoc="0" distT="0" distB="0" distL="0" distR="0" simplePos="0" locked="0" layoutInCell="0" allowOverlap="1" relativeHeight="8">
                  <wp:simplePos x="0" y="0"/>
                  <wp:positionH relativeFrom="column">
                    <wp:posOffset>1391920</wp:posOffset>
                  </wp:positionH>
                  <wp:positionV relativeFrom="paragraph">
                    <wp:posOffset>69215</wp:posOffset>
                  </wp:positionV>
                  <wp:extent cx="1275080" cy="955675"/>
                  <wp:effectExtent l="0" t="0" r="0" b="0"/>
                  <wp:wrapSquare wrapText="largest"/>
                  <wp:docPr id="8" name="影像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影像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</w:r>
          </w:p>
        </w:tc>
        <w:tc>
          <w:tcPr>
            <w:tcW w:w="22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一段證書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>二段證書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  <w:drawing>
                <wp:anchor behindDoc="0" distT="0" distB="0" distL="0" distR="0" simplePos="0" locked="0" layoutInCell="0" allowOverlap="1" relativeHeight="9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148590</wp:posOffset>
                  </wp:positionV>
                  <wp:extent cx="1275080" cy="828040"/>
                  <wp:effectExtent l="0" t="0" r="0" b="0"/>
                  <wp:wrapSquare wrapText="largest"/>
                  <wp:docPr id="9" name="影像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影像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ascii="新細明體" w:hAnsi="新細明體" w:cs="新細明體"/>
                <w:b/>
                <w:color w:val="000000"/>
              </w:rPr>
              <w:t xml:space="preserve"> 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  <w:sz w:val="28"/>
                <w:szCs w:val="28"/>
              </w:rPr>
            </w:pPr>
            <w:r>
              <w:rPr/>
            </w:r>
          </w:p>
        </w:tc>
      </w:tr>
    </w:tbl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1" w:hanging="3"/>
        <w:rPr>
          <w:rFonts w:ascii="BiauKai" w:hAnsi="BiauKai" w:eastAsia="BiauKai" w:cs="BiauKai"/>
          <w:color w:val="000000"/>
          <w:sz w:val="28"/>
          <w:szCs w:val="28"/>
        </w:rPr>
      </w:pPr>
      <w:r>
        <w:rPr>
          <w:rFonts w:eastAsia="BiauKai" w:cs="BiauKai" w:ascii="BiauKai" w:hAnsi="BiauKai"/>
          <w:color w:val="000000"/>
          <w:sz w:val="28"/>
          <w:szCs w:val="28"/>
        </w:rPr>
      </w:r>
    </w:p>
    <w:p>
      <w:pPr>
        <w:pStyle w:val="Normal"/>
        <w:pBdr/>
        <w:spacing w:lineRule="auto" w:line="240"/>
        <w:ind w:left="2" w:hanging="4"/>
        <w:jc w:val="center"/>
        <w:rPr>
          <w:rFonts w:ascii="BiauKai" w:hAnsi="BiauKai" w:eastAsia="BiauKai" w:cs="BiauKai"/>
          <w:color w:val="000000"/>
          <w:sz w:val="40"/>
          <w:szCs w:val="40"/>
        </w:rPr>
      </w:pPr>
      <w:r>
        <w:rPr>
          <w:rFonts w:ascii="BiauKai" w:hAnsi="BiauKai" w:cs="BiauKai" w:eastAsia="BiauKai"/>
          <w:color w:val="000000"/>
          <w:sz w:val="40"/>
          <w:szCs w:val="40"/>
        </w:rPr>
        <w:t>桃園市光明國小</w:t>
      </w:r>
      <w:r>
        <w:rPr>
          <w:rFonts w:eastAsia="BiauKai" w:cs="BiauKai" w:ascii="BiauKai" w:hAnsi="BiauKai"/>
          <w:color w:val="000000"/>
          <w:sz w:val="40"/>
          <w:szCs w:val="40"/>
        </w:rPr>
        <w:t>110</w:t>
      </w:r>
      <w:r>
        <w:rPr>
          <w:rFonts w:ascii="BiauKai" w:hAnsi="BiauKai" w:cs="BiauKai" w:eastAsia="BiauKai"/>
          <w:color w:val="000000"/>
          <w:sz w:val="40"/>
          <w:szCs w:val="40"/>
        </w:rPr>
        <w:t>學年度（上）</w:t>
      </w:r>
    </w:p>
    <w:p>
      <w:pPr>
        <w:pStyle w:val="Normal"/>
        <w:pBdr/>
        <w:spacing w:lineRule="auto" w:line="240"/>
        <w:ind w:left="2" w:hanging="4"/>
        <w:jc w:val="center"/>
        <w:rPr>
          <w:rFonts w:ascii="BiauKai" w:hAnsi="BiauKai" w:eastAsia="BiauKai" w:cs="BiauKai"/>
          <w:color w:val="000000"/>
          <w:sz w:val="40"/>
          <w:szCs w:val="40"/>
        </w:rPr>
      </w:pPr>
      <w:r>
        <w:rPr>
          <w:rFonts w:ascii="BiauKai" w:hAnsi="BiauKai" w:cs="BiauKai" w:eastAsia="BiauKai"/>
          <w:color w:val="000000"/>
          <w:sz w:val="40"/>
          <w:szCs w:val="40"/>
        </w:rPr>
        <w:t>（跆拳道）初階班</w:t>
      </w:r>
    </w:p>
    <w:tbl>
      <w:tblPr>
        <w:tblW w:w="1098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839"/>
        <w:gridCol w:w="870"/>
        <w:gridCol w:w="5109"/>
        <w:gridCol w:w="1512"/>
        <w:gridCol w:w="1133"/>
        <w:gridCol w:w="1524"/>
      </w:tblGrid>
      <w:tr>
        <w:trPr>
          <w:trHeight w:val="700" w:hRule="atLeast"/>
        </w:trPr>
        <w:tc>
          <w:tcPr>
            <w:tcW w:w="839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次數</w:t>
            </w:r>
          </w:p>
        </w:tc>
        <w:tc>
          <w:tcPr>
            <w:tcW w:w="87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日期</w:t>
            </w:r>
          </w:p>
        </w:tc>
        <w:tc>
          <w:tcPr>
            <w:tcW w:w="510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授課內容</w:t>
            </w:r>
          </w:p>
        </w:tc>
        <w:tc>
          <w:tcPr>
            <w:tcW w:w="1512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 xml:space="preserve">  </w:t>
            </w:r>
            <w:r>
              <w:rPr>
                <w:rFonts w:ascii="BiauKai" w:hAnsi="BiauKai" w:cs="BiauKai" w:eastAsia="BiauKai"/>
                <w:color w:val="000000"/>
              </w:rPr>
              <w:t>時間</w:t>
            </w:r>
          </w:p>
        </w:tc>
        <w:tc>
          <w:tcPr>
            <w:tcW w:w="113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 xml:space="preserve"> </w:t>
            </w:r>
            <w:r>
              <w:rPr>
                <w:rFonts w:ascii="BiauKai" w:hAnsi="BiauKai" w:cs="BiauKai" w:eastAsia="BiauKai"/>
                <w:color w:val="000000"/>
              </w:rPr>
              <w:t>時數</w:t>
            </w:r>
          </w:p>
        </w:tc>
        <w:tc>
          <w:tcPr>
            <w:tcW w:w="152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講師簽名</w:t>
            </w:r>
          </w:p>
        </w:tc>
      </w:tr>
      <w:tr>
        <w:trPr>
          <w:trHeight w:val="82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跆拳道禮儀訓練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跆拳道規則講解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4.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2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2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馬步 弓箭步 平行步 前行步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手部防禦、攻擊動作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馬步正拳</w:t>
            </w:r>
            <w:r>
              <w:rPr>
                <w:rFonts w:eastAsia="BiauKai" w:cs="BiauKai" w:ascii="BiauKai" w:hAnsi="BiauKai"/>
                <w:color w:val="000000"/>
              </w:rPr>
              <w:t>(</w:t>
            </w:r>
            <w:r>
              <w:rPr>
                <w:rFonts w:ascii="BiauKai" w:hAnsi="BiauKai" w:cs="BiauKai" w:eastAsia="BiauKai"/>
                <w:color w:val="000000"/>
              </w:rPr>
              <w:t>上、中、下端攻擊</w:t>
            </w:r>
            <w:r>
              <w:rPr>
                <w:rFonts w:eastAsia="BiauKai" w:cs="BiauKai" w:ascii="BiauKai" w:hAnsi="BiauKai"/>
                <w:color w:val="000000"/>
              </w:rPr>
              <w:t>)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98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3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馬步 弓箭步 平行步 前行步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手部防禦、攻擊動作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馬步正拳 下端防禦正拳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4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馬步 弓箭步 平行步 前行步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手部防禦、攻擊動作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馬步正拳 下端防禦正拳 中端防禦正拳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5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馬步 弓箭步 平行步 前行步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手部防禦、攻擊動作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馬步正拳 下端防禦正拳 中端防禦正拳 上端防禦正拳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6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7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8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跳前踢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4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9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跳前踢 側踢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新細明體" w:hAnsi="新細明體" w:eastAsia="新細明體" w:cs="新細明體"/>
                <w:color w:val="000000"/>
              </w:rPr>
            </w:pPr>
            <w:r>
              <w:rPr>
                <w:rFonts w:eastAsia="新細明體" w:cs="新細明體" w:ascii="新細明體" w:hAnsi="新細明體"/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6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10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太極一章</w:t>
            </w:r>
            <w:r>
              <w:rPr>
                <w:rFonts w:eastAsia="BiauKai" w:cs="BiauKai" w:ascii="BiauKai" w:hAnsi="BiauKai"/>
                <w:color w:val="000000"/>
              </w:rPr>
              <w:t>1~6</w:t>
            </w:r>
            <w:r>
              <w:rPr>
                <w:rFonts w:ascii="BiauKai" w:hAnsi="BiauKai" w:cs="BiauKai" w:eastAsia="BiauKai"/>
                <w:color w:val="000000"/>
              </w:rPr>
              <w:t>動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6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11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太極一章</w:t>
            </w:r>
            <w:r>
              <w:rPr>
                <w:rFonts w:eastAsia="BiauKai" w:cs="BiauKai" w:ascii="BiauKai" w:hAnsi="BiauKai"/>
                <w:color w:val="000000"/>
              </w:rPr>
              <w:t>1~12</w:t>
            </w:r>
            <w:r>
              <w:rPr>
                <w:rFonts w:ascii="BiauKai" w:hAnsi="BiauKai" w:cs="BiauKai" w:eastAsia="BiauKai"/>
                <w:color w:val="000000"/>
              </w:rPr>
              <w:t>動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98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12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太極一章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6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基本步伐訓練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馬步 弓箭步 平行步 前行步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太極一章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</w:t>
            </w:r>
            <w:r>
              <w:rPr>
                <w:rFonts w:eastAsia="BiauKai" w:cs="BiauKai" w:ascii="BiauKai" w:hAnsi="BiauKai"/>
                <w:color w:val="000000"/>
              </w:rPr>
              <w:t>4.</w:t>
            </w:r>
            <w:r>
              <w:rPr>
                <w:rFonts w:ascii="BiauKai" w:hAnsi="BiauKai" w:cs="BiauKai" w:eastAsia="BiauKai"/>
                <w:color w:val="000000"/>
              </w:rPr>
              <w:t>連續踢擊動作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旋踢</w:t>
            </w:r>
            <w:r>
              <w:rPr>
                <w:rFonts w:eastAsia="BiauKai" w:cs="BiauKai" w:ascii="BiauKai" w:hAnsi="BiauKai"/>
                <w:color w:val="000000"/>
              </w:rPr>
              <w:t>+</w:t>
            </w:r>
            <w:r>
              <w:rPr>
                <w:rFonts w:ascii="BiauKai" w:hAnsi="BiauKai" w:cs="BiauKai" w:eastAsia="BiauKai"/>
                <w:color w:val="000000"/>
              </w:rPr>
              <w:t>下壓</w:t>
            </w:r>
            <w:r>
              <w:rPr>
                <w:rFonts w:eastAsia="BiauKai" w:cs="BiauKai" w:ascii="BiauKai" w:hAnsi="BiauKai"/>
                <w:color w:val="000000"/>
              </w:rPr>
              <w:t>+</w:t>
            </w:r>
            <w:r>
              <w:rPr>
                <w:rFonts w:ascii="BiauKai" w:hAnsi="BiauKai" w:cs="BiauKai" w:eastAsia="BiauKai"/>
                <w:color w:val="000000"/>
              </w:rPr>
              <w:t>側踢</w:t>
            </w:r>
            <w:r>
              <w:rPr>
                <w:rFonts w:eastAsia="BiauKai" w:cs="BiauKai" w:ascii="BiauKai" w:hAnsi="BiauKai"/>
                <w:color w:val="000000"/>
              </w:rPr>
              <w:t>+</w:t>
            </w:r>
            <w:r>
              <w:rPr>
                <w:rFonts w:ascii="BiauKai" w:hAnsi="BiauKai" w:cs="BiauKai" w:eastAsia="BiauKai"/>
                <w:color w:val="000000"/>
              </w:rPr>
              <w:t>跳前踢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860" w:hRule="atLeast"/>
        </w:trPr>
        <w:tc>
          <w:tcPr>
            <w:tcW w:w="83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0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期末測驗</w:t>
            </w:r>
          </w:p>
        </w:tc>
        <w:tc>
          <w:tcPr>
            <w:tcW w:w="1512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13:30~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14:30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</w:tbl>
    <w:p>
      <w:pPr>
        <w:pStyle w:val="Normal"/>
        <w:pBdr/>
        <w:spacing w:lineRule="auto" w:line="240"/>
        <w:ind w:left="0" w:hanging="2"/>
        <w:jc w:val="both"/>
        <w:rPr>
          <w:rFonts w:ascii="BiauKai" w:hAnsi="BiauKai" w:eastAsia="BiauKai" w:cs="BiauKai"/>
          <w:color w:val="000000"/>
        </w:rPr>
      </w:pPr>
      <w:r>
        <w:rPr>
          <w:rFonts w:eastAsia="BiauKai" w:cs="BiauKai" w:ascii="BiauKai" w:hAnsi="BiauKai"/>
          <w:color w:val="000000"/>
        </w:rPr>
      </w:r>
    </w:p>
    <w:p>
      <w:pPr>
        <w:pStyle w:val="Normal"/>
        <w:pBdr/>
        <w:spacing w:lineRule="auto" w:line="240"/>
        <w:ind w:left="0" w:hanging="2"/>
        <w:jc w:val="center"/>
        <w:rPr>
          <w:rFonts w:ascii="BiauKai" w:hAnsi="BiauKai" w:eastAsia="BiauKai" w:cs="BiauKai"/>
          <w:color w:val="000000"/>
        </w:rPr>
      </w:pPr>
      <w:r>
        <w:rPr>
          <w:rFonts w:ascii="BiauKai" w:hAnsi="BiauKai" w:cs="BiauKai" w:eastAsia="BiauKai"/>
          <w:color w:val="000000"/>
        </w:rPr>
        <w:t>承辦人：                學務處：                 校長：</w:t>
      </w:r>
    </w:p>
    <w:p>
      <w:pPr>
        <w:pStyle w:val="Normal"/>
        <w:spacing w:lineRule="auto" w:line="240"/>
        <w:ind w:left="0" w:hanging="2"/>
        <w:jc w:val="center"/>
        <w:rPr>
          <w:rFonts w:ascii="BiauKai" w:hAnsi="BiauKai" w:eastAsia="BiauKai" w:cs="BiauKai"/>
          <w:color w:val="000000" w:themeColor="text1"/>
        </w:rPr>
      </w:pPr>
      <w:r>
        <w:rPr>
          <w:rFonts w:eastAsia="BiauKai" w:cs="BiauKai" w:ascii="BiauKai" w:hAnsi="BiauKai"/>
          <w:color w:val="000000" w:themeColor="text1"/>
        </w:rPr>
      </w:r>
    </w:p>
    <w:p>
      <w:pPr>
        <w:pStyle w:val="Normal"/>
        <w:spacing w:lineRule="auto" w:line="240"/>
        <w:ind w:left="2" w:hanging="4"/>
        <w:jc w:val="center"/>
        <w:rPr>
          <w:rFonts w:ascii="BiauKai" w:hAnsi="BiauKai" w:eastAsia="BiauKai" w:cs="BiauKai"/>
          <w:color w:val="000000" w:themeColor="text1"/>
          <w:sz w:val="40"/>
          <w:szCs w:val="40"/>
        </w:rPr>
      </w:pPr>
      <w:r>
        <w:rPr>
          <w:rFonts w:ascii="BiauKai" w:hAnsi="BiauKai" w:cs="BiauKai" w:eastAsia="BiauKai"/>
          <w:color w:val="000000" w:themeColor="text1"/>
          <w:sz w:val="40"/>
          <w:szCs w:val="40"/>
        </w:rPr>
        <w:t>（跆拳道）進階班</w:t>
      </w:r>
    </w:p>
    <w:tbl>
      <w:tblPr>
        <w:tblW w:w="10842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794"/>
        <w:gridCol w:w="735"/>
        <w:gridCol w:w="5164"/>
        <w:gridCol w:w="1141"/>
        <w:gridCol w:w="1549"/>
        <w:gridCol w:w="1458"/>
      </w:tblGrid>
      <w:tr>
        <w:trPr>
          <w:trHeight w:val="1020" w:hRule="atLeast"/>
        </w:trPr>
        <w:tc>
          <w:tcPr>
            <w:tcW w:w="79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次數</w:t>
            </w:r>
          </w:p>
        </w:tc>
        <w:tc>
          <w:tcPr>
            <w:tcW w:w="73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日期</w:t>
            </w:r>
          </w:p>
        </w:tc>
        <w:tc>
          <w:tcPr>
            <w:tcW w:w="516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授課內容</w:t>
            </w:r>
          </w:p>
        </w:tc>
        <w:tc>
          <w:tcPr>
            <w:tcW w:w="114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時間</w:t>
            </w:r>
          </w:p>
        </w:tc>
        <w:tc>
          <w:tcPr>
            <w:tcW w:w="154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時數</w:t>
            </w:r>
          </w:p>
        </w:tc>
        <w:tc>
          <w:tcPr>
            <w:tcW w:w="145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講師簽名</w:t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跆拳道禮儀訓練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跆拳道規則講解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4.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5.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前踢、旋踢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跳前踢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4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跳前踢 反擊旋踢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跳前踢 側踢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6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 側踢 後踢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7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 側踢 後踢 逆旋踢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8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步伐移動訓練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踢擊動作練習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前踢 旋踢 下壓  側踢 後踢 逆旋踢 後旋踢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9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品勢步伐練習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平行步 前行步 三七步 弓箭步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品勢教學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太極一章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動作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品勢步伐練習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平行步 前行步 三七步 弓箭步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品勢教學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太極二章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11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品勢步伐練習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平行步 前行步 三七步 弓箭步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品勢教學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太極三章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品勢步伐練習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平行步 前行步 三七步 弓箭步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品勢教學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太極四章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10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13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1.</w:t>
            </w:r>
            <w:r>
              <w:rPr>
                <w:rFonts w:ascii="BiauKai" w:hAnsi="BiauKai" w:cs="BiauKai" w:eastAsia="BiauKai"/>
                <w:color w:val="000000"/>
              </w:rPr>
              <w:t>體能訓練</w:t>
            </w:r>
            <w:r>
              <w:rPr>
                <w:rFonts w:eastAsia="BiauKai" w:cs="BiauKai" w:ascii="BiauKai" w:hAnsi="BiauKai"/>
                <w:color w:val="000000"/>
              </w:rPr>
              <w:t>2.</w:t>
            </w:r>
            <w:r>
              <w:rPr>
                <w:rFonts w:ascii="BiauKai" w:hAnsi="BiauKai" w:cs="BiauKai" w:eastAsia="BiauKai"/>
                <w:color w:val="000000"/>
              </w:rPr>
              <w:t>品勢步伐練習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 xml:space="preserve">平行步 前行步 三七步 弓箭步 </w:t>
            </w:r>
            <w:r>
              <w:rPr>
                <w:rFonts w:eastAsia="BiauKai" w:cs="BiauKai" w:ascii="BiauKai" w:hAnsi="BiauKai"/>
                <w:color w:val="000000"/>
              </w:rPr>
              <w:t>3.</w:t>
            </w:r>
            <w:r>
              <w:rPr>
                <w:rFonts w:ascii="BiauKai" w:hAnsi="BiauKai" w:cs="BiauKai" w:eastAsia="BiauKai"/>
                <w:color w:val="000000"/>
              </w:rPr>
              <w:t>品勢教學</w:t>
            </w:r>
            <w:r>
              <w:rPr>
                <w:rFonts w:eastAsia="BiauKai" w:cs="BiauKai" w:ascii="BiauKai" w:hAnsi="BiauKai"/>
                <w:color w:val="000000"/>
              </w:rPr>
              <w:t>:</w:t>
            </w:r>
            <w:r>
              <w:rPr>
                <w:rFonts w:ascii="BiauKai" w:hAnsi="BiauKai" w:cs="BiauKai" w:eastAsia="BiauKai"/>
                <w:color w:val="000000"/>
              </w:rPr>
              <w:t>太極五章</w:t>
            </w:r>
            <w:r>
              <w:rPr>
                <w:rFonts w:eastAsia="BiauKai" w:cs="BiauKai" w:ascii="BiauKai" w:hAnsi="BiauKai"/>
                <w:color w:val="000000"/>
              </w:rPr>
              <w:t>1~18</w:t>
            </w:r>
            <w:r>
              <w:rPr>
                <w:rFonts w:ascii="BiauKai" w:hAnsi="BiauKai" w:cs="BiauKai" w:eastAsia="BiauKai"/>
                <w:color w:val="000000"/>
              </w:rPr>
              <w:t>動作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  <w:tr>
        <w:trPr>
          <w:trHeight w:val="920" w:hRule="atLeast"/>
        </w:trPr>
        <w:tc>
          <w:tcPr>
            <w:tcW w:w="79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/</w:t>
            </w:r>
          </w:p>
        </w:tc>
        <w:tc>
          <w:tcPr>
            <w:tcW w:w="516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ascii="BiauKai" w:hAnsi="BiauKai" w:cs="BiauKai" w:eastAsia="BiauKai"/>
                <w:color w:val="000000"/>
              </w:rPr>
              <w:t>期末測驗</w:t>
            </w:r>
          </w:p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14:40~15:40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  <w:t>1</w:t>
            </w:r>
            <w:r>
              <w:rPr>
                <w:rFonts w:ascii="BiauKai" w:hAnsi="BiauKai" w:cs="BiauKai" w:eastAsia="BiauKai"/>
                <w:color w:val="000000"/>
              </w:rPr>
              <w:t>小時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widowControl w:val="false"/>
              <w:pBdr/>
              <w:spacing w:lineRule="auto" w:line="240"/>
              <w:ind w:left="0" w:hanging="2"/>
              <w:jc w:val="center"/>
              <w:rPr>
                <w:rFonts w:ascii="BiauKai" w:hAnsi="BiauKai" w:eastAsia="BiauKai" w:cs="BiauKai"/>
                <w:color w:val="000000"/>
              </w:rPr>
            </w:pPr>
            <w:r>
              <w:rPr>
                <w:rFonts w:eastAsia="BiauKai" w:cs="BiauKai" w:ascii="BiauKai" w:hAnsi="BiauKai"/>
                <w:color w:val="000000"/>
              </w:rPr>
            </w:r>
          </w:p>
        </w:tc>
      </w:tr>
    </w:tbl>
    <w:p>
      <w:pPr>
        <w:pStyle w:val="Normal"/>
        <w:pBdr/>
        <w:spacing w:lineRule="auto" w:line="240"/>
        <w:ind w:left="0" w:hanging="2"/>
        <w:jc w:val="center"/>
        <w:rPr>
          <w:rFonts w:ascii="BiauKai" w:hAnsi="BiauKai" w:eastAsia="BiauKai" w:cs="BiauKai"/>
          <w:color w:val="000000"/>
        </w:rPr>
      </w:pPr>
      <w:r>
        <w:rPr>
          <w:rFonts w:ascii="BiauKai" w:hAnsi="BiauKai" w:cs="BiauKai" w:eastAsia="BiauKai"/>
          <w:color w:val="000000"/>
        </w:rPr>
        <w:t>承辦人：                學務處：                 校長：</w:t>
      </w:r>
    </w:p>
    <w:sectPr>
      <w:type w:val="nextPage"/>
      <w:pgSz w:w="11906" w:h="16838"/>
      <w:pgMar w:left="567" w:right="567" w:header="0" w:top="567" w:footer="0" w:bottom="567" w:gutter="0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Arial">
    <w:charset w:val="01"/>
    <w:family w:val="roman"/>
    <w:pitch w:val="variable"/>
  </w:font>
  <w:font w:name="新細明體">
    <w:charset w:val="01"/>
    <w:family w:val="roman"/>
    <w:pitch w:val="variable"/>
  </w:font>
  <w:font w:name="Georgia">
    <w:charset w:val="01"/>
    <w:family w:val="roman"/>
    <w:pitch w:val="variable"/>
  </w:font>
  <w:font w:name="BiauKai">
    <w:charset w:val="01"/>
    <w:family w:val="roman"/>
    <w:pitch w:val="variable"/>
  </w:font>
  <w:font w:name="微軟正黑體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vertAlign w:val="baseline"/>
        <w:position w:val="0"/>
        <w:sz w:val="20"/>
      </w:rPr>
    </w:lvl>
    <w:lvl w:ilvl="1">
      <w:start w:val="1"/>
      <w:numFmt w:val="decimal"/>
      <w:lvlText w:val="%2、"/>
      <w:lvlJc w:val="left"/>
      <w:pPr>
        <w:tabs>
          <w:tab w:val="num" w:pos="0"/>
        </w:tabs>
        <w:ind w:left="960" w:hanging="480"/>
      </w:pPr>
      <w:rPr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>
        <w:vertAlign w:val="baseline"/>
        <w:position w:val="0"/>
        <w:sz w:val="20"/>
      </w:rPr>
    </w:lvl>
    <w:lvl w:ilvl="4">
      <w:start w:val="1"/>
      <w:numFmt w:val="decimal"/>
      <w:lvlText w:val="%5、"/>
      <w:lvlJc w:val="left"/>
      <w:pPr>
        <w:tabs>
          <w:tab w:val="num" w:pos="0"/>
        </w:tabs>
        <w:ind w:left="2400" w:hanging="48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>
        <w:vertAlign w:val="baseline"/>
        <w:position w:val="0"/>
        <w:sz w:val="20"/>
      </w:rPr>
    </w:lvl>
    <w:lvl w:ilvl="7">
      <w:start w:val="1"/>
      <w:numFmt w:val="decimal"/>
      <w:lvlText w:val="%8、"/>
      <w:lvlJc w:val="left"/>
      <w:pPr>
        <w:tabs>
          <w:tab w:val="num" w:pos="0"/>
        </w:tabs>
        <w:ind w:left="3840" w:hanging="48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>
        <w:vertAlign w:val="baseline"/>
        <w:position w:val="0"/>
        <w:sz w:val="20"/>
      </w:r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vertAlign w:val="baseline"/>
        <w:position w:val="0"/>
        <w:sz w:val="20"/>
      </w:rPr>
    </w:lvl>
    <w:lvl w:ilvl="1">
      <w:start w:val="1"/>
      <w:numFmt w:val="decimal"/>
      <w:lvlText w:val="%2、"/>
      <w:lvlJc w:val="left"/>
      <w:pPr>
        <w:tabs>
          <w:tab w:val="num" w:pos="0"/>
        </w:tabs>
        <w:ind w:left="960" w:hanging="480"/>
      </w:pPr>
      <w:rPr>
        <w:vertAlign w:val="baseline"/>
        <w:position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>
        <w:vertAlign w:val="baseline"/>
        <w:position w:val="0"/>
        <w:sz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>
        <w:vertAlign w:val="baseline"/>
        <w:position w:val="0"/>
        <w:sz w:val="20"/>
      </w:rPr>
    </w:lvl>
    <w:lvl w:ilvl="4">
      <w:start w:val="1"/>
      <w:numFmt w:val="decimal"/>
      <w:lvlText w:val="%5、"/>
      <w:lvlJc w:val="left"/>
      <w:pPr>
        <w:tabs>
          <w:tab w:val="num" w:pos="0"/>
        </w:tabs>
        <w:ind w:left="2400" w:hanging="480"/>
      </w:pPr>
      <w:rPr>
        <w:vertAlign w:val="baseline"/>
        <w:position w:val="0"/>
        <w:sz w:val="20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>
        <w:vertAlign w:val="baseline"/>
        <w:position w:val="0"/>
        <w:sz w:val="20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>
        <w:vertAlign w:val="baseline"/>
        <w:position w:val="0"/>
        <w:sz w:val="20"/>
      </w:rPr>
    </w:lvl>
    <w:lvl w:ilvl="7">
      <w:start w:val="1"/>
      <w:numFmt w:val="decimal"/>
      <w:lvlText w:val="%8、"/>
      <w:lvlJc w:val="left"/>
      <w:pPr>
        <w:tabs>
          <w:tab w:val="num" w:pos="0"/>
        </w:tabs>
        <w:ind w:left="3840" w:hanging="480"/>
      </w:pPr>
      <w:rPr>
        <w:vertAlign w:val="baseline"/>
        <w:position w:val="0"/>
        <w:sz w:val="20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>
        <w:vertAlign w:val="baseline"/>
        <w:position w:val="0"/>
        <w:sz w:val="20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81"/>
  <w:defaultTabStop w:val="720"/>
  <w:autoHyphenation w:val="true"/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US" w:eastAsia="zh-TW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新細明體" w:cs="Times New Roman" w:eastAsiaTheme="minorEastAsia"/>
        <w:lang w:val="en-US" w:eastAsia="zh-TW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 w:val="false"/>
      <w:suppressAutoHyphens w:val="true"/>
      <w:bidi w:val="0"/>
      <w:spacing w:lineRule="atLeast" w:line="1" w:before="0" w:after="0"/>
      <w:ind w:left="-1" w:hanging="1"/>
      <w:jc w:val="left"/>
      <w:textAlignment w:val="top"/>
      <w:outlineLvl w:val="0"/>
    </w:pPr>
    <w:rPr>
      <w:rFonts w:ascii="Times New Roman" w:hAnsi="Times New Roman" w:eastAsia="新細明體" w:cs="Times New Roman" w:eastAsiaTheme="minorEastAsia"/>
      <w:color w:val="auto"/>
      <w:kern w:val="2"/>
      <w:sz w:val="24"/>
      <w:szCs w:val="24"/>
      <w:vertAlign w:val="subscript"/>
      <w:lang w:val="en-US" w:eastAsia="zh-TW" w:bidi="ar-SA"/>
    </w:rPr>
  </w:style>
  <w:style w:type="paragraph" w:styleId="1">
    <w:name w:val="Heading 1"/>
    <w:basedOn w:val="Normal"/>
    <w:next w:val="Normal"/>
    <w:uiPriority w:val="9"/>
    <w:qFormat/>
    <w:pPr>
      <w:keepNext w:val="true"/>
      <w:keepLines/>
      <w:spacing w:before="480" w:after="120"/>
    </w:pPr>
    <w:rPr>
      <w:b/>
      <w:sz w:val="48"/>
      <w:szCs w:val="48"/>
    </w:rPr>
  </w:style>
  <w:style w:type="paragraph" w:styleId="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</w:rPr>
  </w:style>
  <w:style w:type="paragraph" w:styleId="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Appleconvertedspace" w:customStyle="1">
    <w:name w:val="apple-converted-space"/>
    <w:basedOn w:val="DefaultParagraphFont"/>
    <w:qFormat/>
    <w:rPr>
      <w:w w:val="100"/>
      <w:position w:val="0"/>
      <w:sz w:val="20"/>
      <w:effect w:val="none"/>
      <w:vertAlign w:val="baseline"/>
      <w:em w:val="none"/>
    </w:rPr>
  </w:style>
  <w:style w:type="character" w:styleId="Style8">
    <w:name w:val="網際網路連結"/>
    <w:rPr>
      <w:color w:val="0000FF"/>
      <w:w w:val="100"/>
      <w:position w:val="0"/>
      <w:sz w:val="20"/>
      <w:u w:val="single"/>
      <w:effect w:val="none"/>
      <w:vertAlign w:val="baseline"/>
      <w:em w:val="none"/>
    </w:rPr>
  </w:style>
  <w:style w:type="character" w:styleId="Style9" w:customStyle="1">
    <w:name w:val="頁首 字元"/>
    <w:qFormat/>
    <w:rPr>
      <w:w w:val="100"/>
      <w:kern w:val="2"/>
      <w:position w:val="0"/>
      <w:sz w:val="20"/>
      <w:effect w:val="none"/>
      <w:vertAlign w:val="baseline"/>
      <w:em w:val="none"/>
    </w:rPr>
  </w:style>
  <w:style w:type="character" w:styleId="Style10" w:customStyle="1">
    <w:name w:val="頁尾 字元"/>
    <w:qFormat/>
    <w:rPr>
      <w:w w:val="100"/>
      <w:kern w:val="2"/>
      <w:position w:val="0"/>
      <w:sz w:val="20"/>
      <w:effect w:val="none"/>
      <w:vertAlign w:val="baseline"/>
      <w:em w:val="none"/>
    </w:rPr>
  </w:style>
  <w:style w:type="paragraph" w:styleId="Style11">
    <w:name w:val="標題"/>
    <w:basedOn w:val="Normal"/>
    <w:next w:val="Style12"/>
    <w:qFormat/>
    <w:pPr>
      <w:keepNext w:val="true"/>
      <w:spacing w:before="240" w:after="120"/>
    </w:pPr>
    <w:rPr>
      <w:rFonts w:ascii="Liberation Sans" w:hAnsi="Liberation Sans" w:eastAsia="微軟正黑體" w:cs="Arial"/>
      <w:sz w:val="28"/>
      <w:szCs w:val="28"/>
    </w:rPr>
  </w:style>
  <w:style w:type="paragraph" w:styleId="Style12">
    <w:name w:val="Body Text"/>
    <w:basedOn w:val="Normal"/>
    <w:pPr>
      <w:spacing w:lineRule="auto" w:line="276" w:before="0" w:after="140"/>
    </w:pPr>
    <w:rPr/>
  </w:style>
  <w:style w:type="paragraph" w:styleId="Style13">
    <w:name w:val="List"/>
    <w:basedOn w:val="Style12"/>
    <w:pPr/>
    <w:rPr>
      <w:rFonts w:cs="Arial"/>
    </w:rPr>
  </w:style>
  <w:style w:type="paragraph" w:styleId="Style14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5">
    <w:name w:val="索引"/>
    <w:basedOn w:val="Normal"/>
    <w:qFormat/>
    <w:pPr>
      <w:suppressLineNumbers/>
    </w:pPr>
    <w:rPr>
      <w:rFonts w:cs="Arial"/>
    </w:rPr>
  </w:style>
  <w:style w:type="paragraph" w:styleId="Style16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qFormat/>
    <w:pPr/>
    <w:rPr>
      <w:rFonts w:ascii="Arial" w:hAnsi="Arial"/>
      <w:sz w:val="18"/>
      <w:szCs w:val="18"/>
    </w:rPr>
  </w:style>
  <w:style w:type="paragraph" w:styleId="Style41" w:customStyle="1">
    <w:name w:val="style4"/>
    <w:basedOn w:val="Normal"/>
    <w:qFormat/>
    <w:pPr>
      <w:widowControl/>
      <w:spacing w:beforeAutospacing="1" w:afterAutospacing="1"/>
    </w:pPr>
    <w:rPr>
      <w:rFonts w:ascii="新細明體" w:hAnsi="新細明體" w:cs="新細明體"/>
      <w:kern w:val="0"/>
    </w:rPr>
  </w:style>
  <w:style w:type="paragraph" w:styleId="Style17">
    <w:name w:val="頁首與頁尾"/>
    <w:basedOn w:val="Normal"/>
    <w:qFormat/>
    <w:pPr/>
    <w:rPr/>
  </w:style>
  <w:style w:type="paragraph" w:styleId="Style18">
    <w:name w:val="Header"/>
    <w:basedOn w:val="Normal"/>
    <w:pPr>
      <w:tabs>
        <w:tab w:val="clear" w:pos="720"/>
        <w:tab w:val="center" w:pos="4153" w:leader="none"/>
        <w:tab w:val="right" w:pos="8306" w:leader="none"/>
      </w:tabs>
    </w:pPr>
    <w:rPr>
      <w:sz w:val="20"/>
      <w:szCs w:val="20"/>
    </w:rPr>
  </w:style>
  <w:style w:type="paragraph" w:styleId="Style19">
    <w:name w:val="Footer"/>
    <w:basedOn w:val="Normal"/>
    <w:pPr>
      <w:tabs>
        <w:tab w:val="clear" w:pos="720"/>
        <w:tab w:val="center" w:pos="4153" w:leader="none"/>
        <w:tab w:val="right" w:pos="8306" w:leader="none"/>
      </w:tabs>
    </w:pPr>
    <w:rPr>
      <w:sz w:val="20"/>
      <w:szCs w:val="20"/>
    </w:rPr>
  </w:style>
  <w:style w:type="paragraph" w:styleId="Style20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pPr>
      <w:spacing w:line="1" w:lineRule="atLeast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Application>LibreOffice/7.0.5.2$Windows_X86_64 LibreOffice_project/64390860c6cd0aca4beafafcfd84613dd9dfb63a</Application>
  <AppVersion>15.0000</AppVersion>
  <Pages>5</Pages>
  <Words>2340</Words>
  <Characters>2927</Characters>
  <CharactersWithSpaces>3251</CharactersWithSpaces>
  <Paragraphs>303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2021-08-09T23:55:00Z</dcterms:created>
  <dc:creator>Admin</dc:creator>
  <dc:description/>
  <dc:language>zh-TW</dc:language>
  <cp:lastModifiedBy/>
  <dcterms:modified xsi:type="dcterms:W3CDTF">2021-08-10T13:05:12Z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