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6E" w:rsidRDefault="0051766E">
      <w:pPr>
        <w:pStyle w:val="10"/>
        <w:widowControl w:val="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桃園市光明國小</w:t>
      </w:r>
      <w:r w:rsidR="008D66E5">
        <w:rPr>
          <w:rFonts w:ascii="標楷體" w:eastAsia="標楷體" w:hAnsi="標楷體" w:cs="標楷體"/>
          <w:color w:val="000000"/>
          <w:sz w:val="32"/>
          <w:szCs w:val="32"/>
        </w:rPr>
        <w:t>1</w:t>
      </w:r>
      <w:r w:rsidR="008D66E5">
        <w:rPr>
          <w:rFonts w:ascii="標楷體" w:eastAsia="標楷體" w:hAnsi="標楷體" w:cs="標楷體" w:hint="eastAsia"/>
          <w:color w:val="000000"/>
          <w:sz w:val="32"/>
          <w:szCs w:val="32"/>
        </w:rPr>
        <w:t>1</w:t>
      </w:r>
      <w:r w:rsidR="008D66E5">
        <w:rPr>
          <w:rFonts w:ascii="標楷體" w:eastAsia="標楷體" w:hAnsi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學年度（</w:t>
      </w: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HK"/>
        </w:rPr>
        <w:t>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）社團申請表</w:t>
      </w:r>
    </w:p>
    <w:tbl>
      <w:tblPr>
        <w:tblW w:w="90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3298"/>
        <w:gridCol w:w="3299"/>
      </w:tblGrid>
      <w:tr w:rsidR="0051766E" w:rsidRPr="00F75ABA" w:rsidTr="00F75ABA">
        <w:trPr>
          <w:trHeight w:val="840"/>
          <w:jc w:val="center"/>
        </w:trPr>
        <w:tc>
          <w:tcPr>
            <w:tcW w:w="2463" w:type="dxa"/>
            <w:tcBorders>
              <w:top w:val="single" w:sz="12" w:space="0" w:color="000000"/>
            </w:tcBorders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社團名稱</w:t>
            </w:r>
          </w:p>
        </w:tc>
        <w:tc>
          <w:tcPr>
            <w:tcW w:w="6597" w:type="dxa"/>
            <w:gridSpan w:val="2"/>
            <w:tcBorders>
              <w:top w:val="single" w:sz="12" w:space="0" w:color="000000"/>
            </w:tcBorders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創意黏土班</w:t>
            </w:r>
          </w:p>
        </w:tc>
      </w:tr>
      <w:tr w:rsidR="0051766E" w:rsidRPr="00F75ABA" w:rsidTr="00F75ABA">
        <w:trPr>
          <w:trHeight w:val="840"/>
          <w:jc w:val="center"/>
        </w:trPr>
        <w:tc>
          <w:tcPr>
            <w:tcW w:w="2463" w:type="dxa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6597" w:type="dxa"/>
            <w:gridSpan w:val="2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游佳儀</w:t>
            </w:r>
            <w:r w:rsidRPr="00F75ABA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(</w:t>
            </w:r>
            <w:r w:rsidRPr="00F75AB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cherry)</w:t>
            </w:r>
          </w:p>
        </w:tc>
      </w:tr>
      <w:tr w:rsidR="0051766E" w:rsidRPr="00F75ABA" w:rsidTr="00F75ABA">
        <w:trPr>
          <w:trHeight w:val="420"/>
          <w:jc w:val="center"/>
        </w:trPr>
        <w:tc>
          <w:tcPr>
            <w:tcW w:w="2463" w:type="dxa"/>
            <w:vMerge w:val="restart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招生對象</w:t>
            </w:r>
          </w:p>
        </w:tc>
        <w:tc>
          <w:tcPr>
            <w:tcW w:w="3298" w:type="dxa"/>
            <w:vMerge w:val="restart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1-6</w:t>
            </w:r>
            <w:r w:rsidRPr="00F75ABA"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 xml:space="preserve"> </w:t>
            </w:r>
            <w:r w:rsidRPr="00F75ABA">
              <w:rPr>
                <w:rFonts w:ascii="標楷體" w:eastAsia="標楷體" w:hAnsi="標楷體" w:cs="標楷體" w:hint="eastAsia"/>
                <w:color w:val="FFFFFF"/>
                <w:sz w:val="26"/>
                <w:szCs w:val="26"/>
              </w:rPr>
              <w:t>～</w:t>
            </w:r>
            <w:r w:rsidRPr="00F75ABA"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 xml:space="preserve"> 6 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年級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3299" w:type="dxa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最少招生名額為</w:t>
            </w:r>
            <w:r w:rsidR="0021540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21540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人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</w:tr>
      <w:tr w:rsidR="0051766E" w:rsidRPr="00F75ABA" w:rsidTr="00F75ABA">
        <w:trPr>
          <w:trHeight w:val="420"/>
          <w:jc w:val="center"/>
        </w:trPr>
        <w:tc>
          <w:tcPr>
            <w:tcW w:w="2463" w:type="dxa"/>
            <w:vMerge/>
            <w:vAlign w:val="center"/>
          </w:tcPr>
          <w:p w:rsidR="0051766E" w:rsidRPr="00F75ABA" w:rsidRDefault="0051766E" w:rsidP="00F75ABA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298" w:type="dxa"/>
            <w:vMerge/>
            <w:vAlign w:val="center"/>
          </w:tcPr>
          <w:p w:rsidR="0051766E" w:rsidRPr="00F75ABA" w:rsidRDefault="0051766E" w:rsidP="00F75ABA">
            <w:pPr>
              <w:pStyle w:val="10"/>
              <w:widowControl w:val="0"/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3299" w:type="dxa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最多招生名額為</w:t>
            </w:r>
            <w:r w:rsidRPr="00F75ABA">
              <w:rPr>
                <w:rFonts w:ascii="標楷體" w:eastAsia="標楷體" w:hAnsi="標楷體" w:cs="標楷體"/>
                <w:color w:val="FFFFFF"/>
                <w:sz w:val="26"/>
                <w:szCs w:val="26"/>
              </w:rPr>
              <w:t>320220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25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人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)</w:t>
            </w:r>
          </w:p>
        </w:tc>
      </w:tr>
      <w:tr w:rsidR="0051766E" w:rsidRPr="00F75ABA" w:rsidTr="00F75ABA">
        <w:trPr>
          <w:trHeight w:val="840"/>
          <w:jc w:val="center"/>
        </w:trPr>
        <w:tc>
          <w:tcPr>
            <w:tcW w:w="2463" w:type="dxa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收費</w:t>
            </w:r>
          </w:p>
        </w:tc>
        <w:tc>
          <w:tcPr>
            <w:tcW w:w="6597" w:type="dxa"/>
            <w:gridSpan w:val="2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ind w:left="360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每生</w:t>
            </w:r>
            <w:r w:rsidRPr="00F75ABA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2600       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元</w:t>
            </w:r>
          </w:p>
        </w:tc>
      </w:tr>
      <w:tr w:rsidR="0051766E" w:rsidRPr="00F75ABA" w:rsidTr="00F75ABA">
        <w:trPr>
          <w:trHeight w:val="840"/>
          <w:jc w:val="center"/>
        </w:trPr>
        <w:tc>
          <w:tcPr>
            <w:tcW w:w="2463" w:type="dxa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上課所需設備</w:t>
            </w:r>
          </w:p>
        </w:tc>
        <w:tc>
          <w:tcPr>
            <w:tcW w:w="6597" w:type="dxa"/>
            <w:gridSpan w:val="2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放置材料區、投影設備</w:t>
            </w:r>
          </w:p>
        </w:tc>
      </w:tr>
      <w:tr w:rsidR="0051766E" w:rsidRPr="00F75ABA" w:rsidTr="00F75ABA">
        <w:trPr>
          <w:trHeight w:val="840"/>
          <w:jc w:val="center"/>
        </w:trPr>
        <w:tc>
          <w:tcPr>
            <w:tcW w:w="2463" w:type="dxa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6597" w:type="dxa"/>
            <w:gridSpan w:val="2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如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週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  <w:lang w:eastAsia="zh-HK"/>
              </w:rPr>
              <w:t>二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：下午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15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點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40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分至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17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點</w:t>
            </w:r>
            <w:r w:rsidRPr="00F75AB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10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分</w:t>
            </w:r>
          </w:p>
        </w:tc>
      </w:tr>
      <w:tr w:rsidR="0051766E" w:rsidRPr="00F75ABA" w:rsidTr="00F75ABA">
        <w:trPr>
          <w:trHeight w:val="840"/>
          <w:jc w:val="center"/>
        </w:trPr>
        <w:tc>
          <w:tcPr>
            <w:tcW w:w="2463" w:type="dxa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上課地點</w:t>
            </w:r>
          </w:p>
        </w:tc>
        <w:tc>
          <w:tcPr>
            <w:tcW w:w="6597" w:type="dxa"/>
            <w:gridSpan w:val="2"/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光明國小教室</w:t>
            </w:r>
          </w:p>
        </w:tc>
      </w:tr>
      <w:tr w:rsidR="0051766E" w:rsidRPr="00F75ABA" w:rsidTr="00F75ABA">
        <w:trPr>
          <w:trHeight w:val="3500"/>
          <w:jc w:val="center"/>
        </w:trPr>
        <w:tc>
          <w:tcPr>
            <w:tcW w:w="2463" w:type="dxa"/>
            <w:tcBorders>
              <w:bottom w:val="single" w:sz="12" w:space="0" w:color="000000"/>
            </w:tcBorders>
            <w:vAlign w:val="center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開課主旨</w:t>
            </w:r>
          </w:p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597" w:type="dxa"/>
            <w:gridSpan w:val="2"/>
            <w:tcBorders>
              <w:bottom w:val="single" w:sz="12" w:space="0" w:color="000000"/>
            </w:tcBorders>
            <w:vAlign w:val="center"/>
          </w:tcPr>
          <w:p w:rsidR="0051766E" w:rsidRPr="00F75ABA" w:rsidRDefault="0051766E" w:rsidP="00F75ABA">
            <w:pPr>
              <w:pStyle w:val="ab"/>
              <w:snapToGrid w:val="0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黏土是孩子最容易接觸和上手的素材，透過捏塑，讓孩子的想像力奔馳，培養創造力，並將美學教育融入生活</w:t>
            </w:r>
            <w:r w:rsidRPr="00F75AB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  <w:t>:</w:t>
            </w:r>
          </w:p>
          <w:p w:rsidR="0051766E" w:rsidRPr="00F75ABA" w:rsidRDefault="0051766E" w:rsidP="00F75ABA">
            <w:pPr>
              <w:pStyle w:val="ab"/>
              <w:snapToGrid w:val="0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</w:p>
          <w:p w:rsidR="0051766E" w:rsidRPr="00F75ABA" w:rsidRDefault="0051766E" w:rsidP="00F75ABA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啟發美感創意思考，強化手眼協調能力，穩定情緒，開發審美、創意潛能。</w:t>
            </w:r>
          </w:p>
          <w:p w:rsidR="0051766E" w:rsidRPr="00F75ABA" w:rsidRDefault="0051766E" w:rsidP="00F75ABA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  <w:r w:rsidRPr="00F75ABA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eastAsia="zh-HK"/>
              </w:rPr>
              <w:t>本課程引導孩子親手完成生活必備小物的成就感</w:t>
            </w:r>
            <w:r w:rsidRPr="00F75ABA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  <w:t xml:space="preserve"> </w:t>
            </w:r>
          </w:p>
          <w:p w:rsidR="0051766E" w:rsidRPr="00F75ABA" w:rsidRDefault="0051766E" w:rsidP="00F75ABA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</w:pPr>
            <w:r w:rsidRPr="00F75ABA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 xml:space="preserve">3  </w:t>
            </w:r>
            <w:r w:rsidRPr="00F75AB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eastAsia="zh-HK"/>
              </w:rPr>
              <w:t>培養美學、色彩搭配的敏銳度及耐心、創造力</w:t>
            </w:r>
            <w:r w:rsidRPr="00F75ABA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 xml:space="preserve"> </w:t>
            </w:r>
          </w:p>
          <w:p w:rsidR="0051766E" w:rsidRPr="00F75ABA" w:rsidRDefault="0051766E" w:rsidP="00F75ABA">
            <w:pPr>
              <w:pStyle w:val="ab"/>
              <w:snapToGrid w:val="0"/>
              <w:ind w:leftChars="0" w:left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eastAsia="zh-HK"/>
              </w:rPr>
            </w:pPr>
          </w:p>
          <w:p w:rsidR="0051766E" w:rsidRPr="00F75ABA" w:rsidRDefault="0051766E" w:rsidP="00F75ABA">
            <w:pPr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HK"/>
              </w:rPr>
            </w:pPr>
          </w:p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HK"/>
              </w:rPr>
            </w:pPr>
          </w:p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Pr="00104758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Default="0051766E">
      <w:pPr>
        <w:pStyle w:val="10"/>
        <w:widowControl w:val="0"/>
        <w:jc w:val="both"/>
        <w:rPr>
          <w:rFonts w:ascii="標楷體" w:eastAsia="標楷體" w:hAnsi="標楷體" w:cs="標楷體"/>
          <w:color w:val="000000"/>
          <w:sz w:val="26"/>
          <w:szCs w:val="26"/>
        </w:rPr>
      </w:pPr>
    </w:p>
    <w:p w:rsidR="0051766E" w:rsidRPr="00104758" w:rsidRDefault="0051766E">
      <w:pPr>
        <w:pStyle w:val="10"/>
        <w:widowControl w:val="0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104758">
        <w:rPr>
          <w:rFonts w:ascii="Gungsuh" w:eastAsia="Times New Roman" w:hAnsi="Gungsuh" w:cs="Gungsuh"/>
          <w:b/>
          <w:color w:val="000000"/>
          <w:sz w:val="72"/>
          <w:szCs w:val="72"/>
        </w:rPr>
        <w:t>14</w:t>
      </w:r>
      <w:r w:rsidRPr="00104758">
        <w:rPr>
          <w:rFonts w:ascii="新細明體" w:hAnsi="新細明體" w:cs="新細明體" w:hint="eastAsia"/>
          <w:b/>
          <w:color w:val="000000"/>
          <w:sz w:val="72"/>
          <w:szCs w:val="72"/>
        </w:rPr>
        <w:t>週進度表</w:t>
      </w: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4097"/>
        <w:gridCol w:w="3315"/>
      </w:tblGrid>
      <w:tr w:rsidR="0051766E" w:rsidRPr="00F75ABA" w:rsidTr="00F75ABA">
        <w:tc>
          <w:tcPr>
            <w:tcW w:w="2851" w:type="dxa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 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數</w:t>
            </w:r>
          </w:p>
        </w:tc>
        <w:tc>
          <w:tcPr>
            <w:tcW w:w="4097" w:type="dxa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課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程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內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容</w:t>
            </w:r>
          </w:p>
        </w:tc>
        <w:tc>
          <w:tcPr>
            <w:tcW w:w="3315" w:type="dxa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學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習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互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動</w:t>
            </w:r>
          </w:p>
        </w:tc>
      </w:tr>
      <w:tr w:rsidR="0051766E" w:rsidRPr="00F75ABA" w:rsidTr="00F75ABA">
        <w:tc>
          <w:tcPr>
            <w:tcW w:w="2851" w:type="dxa"/>
          </w:tcPr>
          <w:p w:rsidR="0051766E" w:rsidRPr="00F75ABA" w:rsidRDefault="0051766E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1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黏土特性介紹、</w:t>
            </w:r>
            <w:r w:rsidRPr="00F75AB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塑型技</w:t>
            </w: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巧</w:t>
            </w: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練習</w:t>
            </w:r>
          </w:p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課程介紹、操作練習、作品分享預告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51766E" w:rsidRPr="00F75ABA" w:rsidRDefault="0051766E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帶</w:t>
            </w: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領孩子觀察黏土特性、調配顏色，</w:t>
            </w: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捏塑</w:t>
            </w: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原理</w:t>
            </w: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2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81218A" w:rsidP="006D07E0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天竺鼠車車</w:t>
            </w:r>
            <w:r w:rsidR="000C3CC5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主題設計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0C3CC5" w:rsidRPr="00F75ABA" w:rsidRDefault="0081218A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小朋友超喜愛的</w:t>
            </w:r>
            <w:r w:rsidR="000C3CC5"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主角變成小筆記本、磁鐵或女生可愛綁髪、票卡夾等</w:t>
            </w:r>
            <w:r w:rsidR="000C3CC5" w:rsidRPr="00F75AB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  <w:t>….</w:t>
            </w:r>
            <w:r w:rsidR="000C3CC5"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日常用品</w:t>
            </w: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3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Default="0081218A" w:rsidP="006D07E0">
            <w:pPr>
              <w:jc w:val="center"/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天竺鼠車車</w:t>
            </w:r>
            <w:r w:rsidR="000C3CC5" w:rsidRPr="0084217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主題設計</w:t>
            </w:r>
          </w:p>
        </w:tc>
        <w:tc>
          <w:tcPr>
            <w:tcW w:w="3315" w:type="dxa"/>
            <w:vMerge/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4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Default="0081218A" w:rsidP="006D07E0">
            <w:pPr>
              <w:jc w:val="center"/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天竺鼠車車</w:t>
            </w:r>
            <w:bookmarkStart w:id="0" w:name="_GoBack"/>
            <w:bookmarkEnd w:id="0"/>
            <w:r w:rsidR="000C3CC5" w:rsidRPr="0084217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主題設計</w:t>
            </w:r>
          </w:p>
        </w:tc>
        <w:tc>
          <w:tcPr>
            <w:tcW w:w="3315" w:type="dxa"/>
            <w:vMerge/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5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角落生物主題設計</w:t>
            </w:r>
          </w:p>
        </w:tc>
        <w:tc>
          <w:tcPr>
            <w:tcW w:w="3315" w:type="dxa"/>
            <w:vMerge w:val="restart"/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歡樂好朋友角落夥伴認識，做出實用又討喜，獨一無二的角落生物作品陪伴孩子每一天</w:t>
            </w: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6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角落生物主題設計</w:t>
            </w:r>
          </w:p>
        </w:tc>
        <w:tc>
          <w:tcPr>
            <w:tcW w:w="3315" w:type="dxa"/>
            <w:vMerge/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7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角落生物主題設計</w:t>
            </w:r>
          </w:p>
        </w:tc>
        <w:tc>
          <w:tcPr>
            <w:tcW w:w="3315" w:type="dxa"/>
            <w:vMerge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8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角落生物主題設計</w:t>
            </w:r>
          </w:p>
        </w:tc>
        <w:tc>
          <w:tcPr>
            <w:tcW w:w="3315" w:type="dxa"/>
            <w:vMerge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9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6B1635" w:rsidP="006833D1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B163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聖誕卡片設計</w:t>
            </w:r>
          </w:p>
        </w:tc>
        <w:tc>
          <w:tcPr>
            <w:tcW w:w="3315" w:type="dxa"/>
            <w:vMerge w:val="restart"/>
          </w:tcPr>
          <w:p w:rsidR="000C3CC5" w:rsidRPr="00F75ABA" w:rsidRDefault="008D66E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多元媒材</w:t>
            </w:r>
            <w:r w:rsidR="006B163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聖誕卡片設計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，結合多種素材讓孩子快樂過聖誕節</w:t>
            </w:r>
          </w:p>
        </w:tc>
      </w:tr>
      <w:tr w:rsidR="000C3CC5" w:rsidRPr="00F75ABA" w:rsidTr="00F75ABA">
        <w:trPr>
          <w:trHeight w:val="375"/>
        </w:trPr>
        <w:tc>
          <w:tcPr>
            <w:tcW w:w="2851" w:type="dxa"/>
            <w:tcBorders>
              <w:bottom w:val="single" w:sz="4" w:space="0" w:color="auto"/>
            </w:tcBorders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10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0C3CC5" w:rsidRDefault="006B1635" w:rsidP="006B1635"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聖誕卡片設計</w:t>
            </w:r>
          </w:p>
        </w:tc>
        <w:tc>
          <w:tcPr>
            <w:tcW w:w="3315" w:type="dxa"/>
            <w:vMerge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rPr>
          <w:trHeight w:val="330"/>
        </w:trPr>
        <w:tc>
          <w:tcPr>
            <w:tcW w:w="2851" w:type="dxa"/>
            <w:tcBorders>
              <w:top w:val="single" w:sz="4" w:space="0" w:color="auto"/>
            </w:tcBorders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11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  <w:tcBorders>
              <w:top w:val="single" w:sz="4" w:space="0" w:color="auto"/>
            </w:tcBorders>
          </w:tcPr>
          <w:p w:rsidR="000C3CC5" w:rsidRPr="006B1635" w:rsidRDefault="006B1635" w:rsidP="000C3CC5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</w:pPr>
            <w:r w:rsidRPr="006B1635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聖誕卡片設計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12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8D66E5" w:rsidP="006D07E0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小王子美麗星球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</w:tcBorders>
          </w:tcPr>
          <w:p w:rsidR="000C3CC5" w:rsidRPr="00F75ABA" w:rsidRDefault="008D66E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充滿童夢小王子黏土畫設計帶給孩子無限想像空間</w:t>
            </w: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13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8D66E5" w:rsidP="006D07E0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小王子美麗星球</w:t>
            </w:r>
          </w:p>
        </w:tc>
        <w:tc>
          <w:tcPr>
            <w:tcW w:w="3315" w:type="dxa"/>
            <w:vMerge/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14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8D66E5" w:rsidP="006D07E0">
            <w:pPr>
              <w:pStyle w:val="10"/>
              <w:widowControl w:val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小王子美麗星球</w:t>
            </w:r>
          </w:p>
        </w:tc>
        <w:tc>
          <w:tcPr>
            <w:tcW w:w="3315" w:type="dxa"/>
            <w:vMerge/>
            <w:tcBorders>
              <w:bottom w:val="single" w:sz="4" w:space="0" w:color="auto"/>
            </w:tcBorders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C3CC5" w:rsidRPr="00F75ABA" w:rsidTr="00F75ABA">
        <w:tc>
          <w:tcPr>
            <w:tcW w:w="2851" w:type="dxa"/>
          </w:tcPr>
          <w:p w:rsidR="000C3CC5" w:rsidRPr="00F75ABA" w:rsidRDefault="000C3CC5" w:rsidP="00F75ABA">
            <w:pPr>
              <w:pStyle w:val="10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第</w:t>
            </w:r>
            <w:r w:rsidRPr="00F75ABA">
              <w:rPr>
                <w:rFonts w:ascii="Gungsuh" w:eastAsia="Times New Roman" w:hAnsi="Gungsuh" w:cs="Gungsuh"/>
                <w:b/>
                <w:color w:val="000000"/>
                <w:sz w:val="28"/>
                <w:szCs w:val="28"/>
              </w:rPr>
              <w:t xml:space="preserve"> 15 </w:t>
            </w:r>
            <w:r w:rsidRPr="00F75ABA">
              <w:rPr>
                <w:rFonts w:ascii="新細明體" w:hAnsi="新細明體" w:cs="新細明體" w:hint="eastAsia"/>
                <w:b/>
                <w:color w:val="000000"/>
                <w:sz w:val="28"/>
                <w:szCs w:val="28"/>
              </w:rPr>
              <w:t>週</w:t>
            </w:r>
          </w:p>
        </w:tc>
        <w:tc>
          <w:tcPr>
            <w:tcW w:w="4097" w:type="dxa"/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其他黏土媒材彈性單元</w:t>
            </w:r>
            <w:r w:rsidRPr="00F75AB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  <w:t>(</w:t>
            </w: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泡泡土或紙黏土單品創作</w:t>
            </w:r>
            <w:r w:rsidRPr="00F75ABA">
              <w:rPr>
                <w:rFonts w:ascii="標楷體" w:eastAsia="標楷體" w:hAnsi="標楷體" w:cs="Times New Roman"/>
                <w:color w:val="000000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0C3CC5" w:rsidRPr="00F75ABA" w:rsidRDefault="000C3CC5" w:rsidP="00F75ABA">
            <w:pPr>
              <w:pStyle w:val="10"/>
              <w:widowControl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5AB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eastAsia="zh-HK"/>
              </w:rPr>
              <w:t>預留孩子學習空間，本週讓孩子創作及發揮</w:t>
            </w:r>
          </w:p>
        </w:tc>
      </w:tr>
    </w:tbl>
    <w:p w:rsidR="0051766E" w:rsidRDefault="0051766E">
      <w:pPr>
        <w:pStyle w:val="10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766E" w:rsidRDefault="000C3CC5">
      <w:pPr>
        <w:pStyle w:val="10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※</w:t>
      </w:r>
      <w:r w:rsidR="00273A8F">
        <w:rPr>
          <w:rFonts w:ascii="Times New Roman" w:hAnsi="Times New Roman" w:cs="Times New Roman"/>
          <w:color w:val="000000"/>
          <w:sz w:val="24"/>
          <w:szCs w:val="24"/>
        </w:rPr>
        <w:t>課程</w:t>
      </w:r>
      <w:r w:rsidR="00273A8F">
        <w:rPr>
          <w:rFonts w:ascii="Times New Roman" w:hAnsi="Times New Roman" w:cs="Times New Roman" w:hint="eastAsia"/>
          <w:color w:val="000000"/>
          <w:sz w:val="24"/>
          <w:szCs w:val="24"/>
        </w:rPr>
        <w:t>90%</w:t>
      </w:r>
      <w:r w:rsidR="00273A8F">
        <w:rPr>
          <w:rFonts w:ascii="Times New Roman" w:hAnsi="Times New Roman" w:cs="Times New Roman" w:hint="eastAsia"/>
          <w:color w:val="000000"/>
          <w:sz w:val="24"/>
          <w:szCs w:val="24"/>
        </w:rPr>
        <w:t>計劃表進行，</w:t>
      </w:r>
      <w:r w:rsidR="00273A8F">
        <w:rPr>
          <w:rFonts w:ascii="Times New Roman" w:hAnsi="Times New Roman" w:cs="Times New Roman"/>
          <w:color w:val="000000"/>
          <w:sz w:val="24"/>
          <w:szCs w:val="24"/>
        </w:rPr>
        <w:t>媒材因報名人數而做調整</w:t>
      </w:r>
    </w:p>
    <w:p w:rsidR="00273A8F" w:rsidRDefault="00273A8F">
      <w:pPr>
        <w:pStyle w:val="10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8F" w:rsidRPr="000C3CC5" w:rsidRDefault="00273A8F">
      <w:pPr>
        <w:pStyle w:val="10"/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766E" w:rsidRPr="00104758" w:rsidRDefault="0051766E">
      <w:pPr>
        <w:pStyle w:val="10"/>
        <w:widowControl w:val="0"/>
        <w:rPr>
          <w:rFonts w:ascii="Gungsuh" w:hAnsi="Gungsuh" w:cs="Gungsuh"/>
          <w:color w:val="000000"/>
          <w:sz w:val="24"/>
          <w:szCs w:val="24"/>
          <w:shd w:val="pct15" w:color="auto" w:fill="FFFFFF"/>
        </w:rPr>
      </w:pPr>
      <w:r w:rsidRPr="00104758">
        <w:rPr>
          <w:rFonts w:ascii="新細明體" w:hAnsi="新細明體" w:cs="新細明體" w:hint="eastAsia"/>
          <w:color w:val="000000"/>
          <w:sz w:val="24"/>
          <w:szCs w:val="24"/>
          <w:shd w:val="pct15" w:color="auto" w:fill="FFFFFF"/>
        </w:rPr>
        <w:t>師資介紹</w:t>
      </w:r>
    </w:p>
    <w:p w:rsidR="0051766E" w:rsidRDefault="0051766E">
      <w:pPr>
        <w:pStyle w:val="10"/>
        <w:widowControl w:val="0"/>
        <w:rPr>
          <w:rFonts w:ascii="Gungsuh" w:hAnsi="Gungsuh" w:cs="Gungsuh"/>
          <w:color w:val="000000"/>
          <w:sz w:val="24"/>
          <w:szCs w:val="24"/>
        </w:rPr>
      </w:pP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>
        <w:rPr>
          <w:rFonts w:ascii="Gungsuh" w:hAnsi="Gungsuh" w:cs="Gungsuh"/>
          <w:color w:val="000000"/>
          <w:sz w:val="24"/>
          <w:szCs w:val="24"/>
        </w:rPr>
        <w:t>.</w:t>
      </w:r>
      <w:r w:rsidR="000C3CC5">
        <w:rPr>
          <w:rFonts w:ascii="標楷體" w:eastAsia="標楷體" w:hAnsi="標楷體" w:cs="Gungsuh" w:hint="eastAsia"/>
          <w:color w:val="000000"/>
          <w:sz w:val="28"/>
          <w:szCs w:val="28"/>
        </w:rPr>
        <w:t>9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年以上黏土教學經驗</w:t>
      </w: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 w:rsidRPr="00104758">
        <w:rPr>
          <w:rFonts w:ascii="標楷體" w:eastAsia="標楷體" w:hAnsi="標楷體" w:cs="Gungsuh"/>
          <w:color w:val="000000"/>
          <w:sz w:val="28"/>
          <w:szCs w:val="28"/>
        </w:rPr>
        <w:t>.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國小美術專任教師資格</w:t>
      </w: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 w:rsidRPr="00104758">
        <w:rPr>
          <w:rFonts w:ascii="標楷體" w:eastAsia="標楷體" w:hAnsi="標楷體" w:cs="Gungsuh"/>
          <w:color w:val="000000"/>
          <w:sz w:val="28"/>
          <w:szCs w:val="28"/>
        </w:rPr>
        <w:t>.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林口國小暑期育樂營黏土班、羊毛氈老師</w:t>
      </w: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 w:rsidRPr="00104758">
        <w:rPr>
          <w:rFonts w:ascii="標楷體" w:eastAsia="標楷體" w:hAnsi="標楷體" w:cs="Gungsuh"/>
          <w:color w:val="000000"/>
          <w:sz w:val="28"/>
          <w:szCs w:val="28"/>
        </w:rPr>
        <w:t>.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光明國小暑期育樂營黏土、期中育樂營班老師</w:t>
      </w: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 w:rsidRPr="00104758">
        <w:rPr>
          <w:rFonts w:ascii="標楷體" w:eastAsia="標楷體" w:hAnsi="標楷體" w:cs="Gungsuh"/>
          <w:color w:val="000000"/>
          <w:sz w:val="28"/>
          <w:szCs w:val="28"/>
        </w:rPr>
        <w:t>.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亞梭家俱特約手作老師</w:t>
      </w: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 w:rsidRPr="00104758">
        <w:rPr>
          <w:rFonts w:ascii="標楷體" w:eastAsia="標楷體" w:hAnsi="標楷體" w:cs="Gungsuh"/>
          <w:color w:val="000000"/>
          <w:sz w:val="28"/>
          <w:szCs w:val="28"/>
        </w:rPr>
        <w:t>.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櫻桃的家手創工作室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</w:rPr>
        <w:t>負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責人</w:t>
      </w:r>
    </w:p>
    <w:p w:rsidR="0051766E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 w:rsidRPr="00104758">
        <w:rPr>
          <w:rFonts w:ascii="標楷體" w:eastAsia="標楷體" w:hAnsi="標楷體" w:cs="Gungsuh"/>
          <w:color w:val="000000"/>
          <w:sz w:val="28"/>
          <w:szCs w:val="28"/>
        </w:rPr>
        <w:t>.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藝趣時尚工作室創意總監</w:t>
      </w: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>
        <w:rPr>
          <w:rFonts w:ascii="標楷體" w:eastAsia="標楷體" w:hAnsi="標楷體" w:cs="Gungsuh"/>
          <w:color w:val="000000"/>
          <w:sz w:val="28"/>
          <w:szCs w:val="28"/>
        </w:rPr>
        <w:t>.</w:t>
      </w:r>
      <w:r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凱緹音樂藝術中心特約捏塑班老師</w:t>
      </w:r>
    </w:p>
    <w:p w:rsidR="0051766E" w:rsidRPr="00104758" w:rsidRDefault="0051766E">
      <w:pPr>
        <w:pStyle w:val="10"/>
        <w:widowControl w:val="0"/>
        <w:rPr>
          <w:rFonts w:ascii="標楷體" w:eastAsia="標楷體" w:hAnsi="標楷體" w:cs="Gungsuh"/>
          <w:color w:val="000000"/>
          <w:sz w:val="28"/>
          <w:szCs w:val="28"/>
        </w:rPr>
      </w:pPr>
      <w:r w:rsidRPr="00104758">
        <w:rPr>
          <w:rFonts w:ascii="標楷體" w:eastAsia="標楷體" w:hAnsi="標楷體" w:cs="Gungsuh"/>
          <w:color w:val="000000"/>
          <w:sz w:val="28"/>
          <w:szCs w:val="28"/>
          <w:lang w:eastAsia="zh-HK"/>
        </w:rPr>
        <w:t>.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專長</w:t>
      </w:r>
      <w:r w:rsidRPr="00104758">
        <w:rPr>
          <w:rFonts w:ascii="標楷體" w:eastAsia="標楷體" w:hAnsi="標楷體" w:cs="Gungsuh"/>
          <w:color w:val="000000"/>
          <w:sz w:val="28"/>
          <w:szCs w:val="28"/>
          <w:lang w:eastAsia="zh-HK"/>
        </w:rPr>
        <w:t>:</w:t>
      </w:r>
      <w:r w:rsidRPr="00104758">
        <w:rPr>
          <w:rFonts w:ascii="標楷體" w:eastAsia="標楷體" w:hAnsi="標楷體" w:cs="Gungsuh" w:hint="eastAsia"/>
          <w:color w:val="000000"/>
          <w:sz w:val="28"/>
          <w:szCs w:val="28"/>
          <w:lang w:eastAsia="zh-HK"/>
        </w:rPr>
        <w:t>綜合媒材創作、黏土、超輕土、紙黏土創作</w:t>
      </w:r>
    </w:p>
    <w:sectPr w:rsidR="0051766E" w:rsidRPr="00104758" w:rsidSect="00367D0E">
      <w:pgSz w:w="11906" w:h="16838"/>
      <w:pgMar w:top="720" w:right="720" w:bottom="720" w:left="720" w:header="851" w:footer="99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C8" w:rsidRDefault="008931C8" w:rsidP="00823778">
      <w:r>
        <w:separator/>
      </w:r>
    </w:p>
  </w:endnote>
  <w:endnote w:type="continuationSeparator" w:id="0">
    <w:p w:rsidR="008931C8" w:rsidRDefault="008931C8" w:rsidP="0082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C8" w:rsidRDefault="008931C8" w:rsidP="00823778">
      <w:r>
        <w:separator/>
      </w:r>
    </w:p>
  </w:footnote>
  <w:footnote w:type="continuationSeparator" w:id="0">
    <w:p w:rsidR="008931C8" w:rsidRDefault="008931C8" w:rsidP="0082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7EC4"/>
    <w:multiLevelType w:val="hybridMultilevel"/>
    <w:tmpl w:val="2CC87BDC"/>
    <w:lvl w:ilvl="0" w:tplc="90D60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0E"/>
    <w:rsid w:val="00016696"/>
    <w:rsid w:val="000C3CC5"/>
    <w:rsid w:val="000F083E"/>
    <w:rsid w:val="00102065"/>
    <w:rsid w:val="00104758"/>
    <w:rsid w:val="00104C93"/>
    <w:rsid w:val="00161108"/>
    <w:rsid w:val="00194064"/>
    <w:rsid w:val="001B2387"/>
    <w:rsid w:val="001F0052"/>
    <w:rsid w:val="00206789"/>
    <w:rsid w:val="00211FE9"/>
    <w:rsid w:val="0021540C"/>
    <w:rsid w:val="00261DE4"/>
    <w:rsid w:val="00273A8F"/>
    <w:rsid w:val="002B3B5C"/>
    <w:rsid w:val="002C1478"/>
    <w:rsid w:val="002D0349"/>
    <w:rsid w:val="003254C0"/>
    <w:rsid w:val="003511E8"/>
    <w:rsid w:val="00367D0E"/>
    <w:rsid w:val="00393DF4"/>
    <w:rsid w:val="003A37F9"/>
    <w:rsid w:val="003A7617"/>
    <w:rsid w:val="00485A16"/>
    <w:rsid w:val="004D14E1"/>
    <w:rsid w:val="00514E40"/>
    <w:rsid w:val="0051766E"/>
    <w:rsid w:val="00566289"/>
    <w:rsid w:val="00610479"/>
    <w:rsid w:val="0063065B"/>
    <w:rsid w:val="006833D1"/>
    <w:rsid w:val="006840D0"/>
    <w:rsid w:val="006A6775"/>
    <w:rsid w:val="006B1635"/>
    <w:rsid w:val="006C5F3F"/>
    <w:rsid w:val="00711FA1"/>
    <w:rsid w:val="00772399"/>
    <w:rsid w:val="0080141B"/>
    <w:rsid w:val="00806A36"/>
    <w:rsid w:val="0081218A"/>
    <w:rsid w:val="008233FA"/>
    <w:rsid w:val="00823778"/>
    <w:rsid w:val="00842F02"/>
    <w:rsid w:val="00873CEF"/>
    <w:rsid w:val="008758FB"/>
    <w:rsid w:val="008931C8"/>
    <w:rsid w:val="008D4AC0"/>
    <w:rsid w:val="008D66E5"/>
    <w:rsid w:val="008E5110"/>
    <w:rsid w:val="008F5927"/>
    <w:rsid w:val="009374FC"/>
    <w:rsid w:val="009436DF"/>
    <w:rsid w:val="00971A29"/>
    <w:rsid w:val="00997B72"/>
    <w:rsid w:val="00B0221E"/>
    <w:rsid w:val="00B12B09"/>
    <w:rsid w:val="00B7399B"/>
    <w:rsid w:val="00CA6068"/>
    <w:rsid w:val="00D40E91"/>
    <w:rsid w:val="00D53823"/>
    <w:rsid w:val="00E4581C"/>
    <w:rsid w:val="00E85729"/>
    <w:rsid w:val="00E934F6"/>
    <w:rsid w:val="00EC58B2"/>
    <w:rsid w:val="00F63142"/>
    <w:rsid w:val="00F75ABA"/>
    <w:rsid w:val="00F77268"/>
    <w:rsid w:val="00F807C1"/>
    <w:rsid w:val="00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B500A"/>
  <w15:docId w15:val="{F77C5FDA-C1DC-4CBF-9260-D577F774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E40"/>
    <w:pPr>
      <w:widowControl w:val="0"/>
    </w:pPr>
    <w:rPr>
      <w:rFonts w:cs="Calibri"/>
    </w:rPr>
  </w:style>
  <w:style w:type="paragraph" w:styleId="1">
    <w:name w:val="heading 1"/>
    <w:basedOn w:val="10"/>
    <w:next w:val="10"/>
    <w:link w:val="11"/>
    <w:uiPriority w:val="9"/>
    <w:rsid w:val="00367D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rsid w:val="00367D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rsid w:val="00367D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rsid w:val="00367D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rsid w:val="00367D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rsid w:val="00367D0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217C4C"/>
    <w:rPr>
      <w:rFonts w:ascii="Calibri" w:eastAsia="新細明體" w:hAnsi="Calibr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217C4C"/>
    <w:rPr>
      <w:rFonts w:ascii="Calibri" w:eastAsia="新細明體" w:hAnsi="Calibri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217C4C"/>
    <w:rPr>
      <w:rFonts w:ascii="Calibri" w:eastAsia="新細明體" w:hAnsi="Calibri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217C4C"/>
    <w:rPr>
      <w:rFonts w:ascii="Calibri" w:eastAsia="新細明體" w:hAnsi="Calibri" w:cs="Times New Roman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217C4C"/>
    <w:rPr>
      <w:rFonts w:ascii="Calibri" w:eastAsia="新細明體" w:hAnsi="Calibri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217C4C"/>
    <w:rPr>
      <w:rFonts w:ascii="Calibri" w:eastAsia="新細明體" w:hAnsi="Calibri" w:cs="Times New Roman"/>
      <w:sz w:val="36"/>
      <w:szCs w:val="36"/>
    </w:rPr>
  </w:style>
  <w:style w:type="paragraph" w:customStyle="1" w:styleId="10">
    <w:name w:val="內文1"/>
    <w:rsid w:val="00367D0E"/>
    <w:rPr>
      <w:rFonts w:cs="Calibri"/>
    </w:rPr>
  </w:style>
  <w:style w:type="table" w:customStyle="1" w:styleId="TableNormal1">
    <w:name w:val="Table Normal1"/>
    <w:rsid w:val="00367D0E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rsid w:val="00367D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217C4C"/>
    <w:rPr>
      <w:rFonts w:ascii="Calibri" w:hAnsi="Calibri" w:cs="Times New Roman"/>
      <w:b/>
      <w:bCs/>
      <w:sz w:val="32"/>
      <w:szCs w:val="32"/>
    </w:rPr>
  </w:style>
  <w:style w:type="paragraph" w:styleId="a5">
    <w:name w:val="Subtitle"/>
    <w:basedOn w:val="10"/>
    <w:next w:val="10"/>
    <w:link w:val="a6"/>
    <w:uiPriority w:val="11"/>
    <w:rsid w:val="00367D0E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217C4C"/>
    <w:rPr>
      <w:rFonts w:ascii="Calibri" w:hAnsi="Calibri" w:cs="Times New Roman"/>
      <w:i/>
      <w:iCs/>
      <w:sz w:val="24"/>
      <w:szCs w:val="24"/>
    </w:rPr>
  </w:style>
  <w:style w:type="table" w:customStyle="1" w:styleId="Style">
    <w:name w:val="Style"/>
    <w:basedOn w:val="TableNormal1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367D0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semiHidden/>
    <w:locked/>
    <w:rsid w:val="00823778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82377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semiHidden/>
    <w:locked/>
    <w:rsid w:val="00823778"/>
    <w:rPr>
      <w:rFonts w:cs="Times New Roman"/>
    </w:rPr>
  </w:style>
  <w:style w:type="paragraph" w:styleId="ab">
    <w:name w:val="List Paragraph"/>
    <w:basedOn w:val="a"/>
    <w:uiPriority w:val="34"/>
    <w:qFormat/>
    <w:rsid w:val="00104C93"/>
    <w:pPr>
      <w:ind w:leftChars="200" w:left="480"/>
    </w:pPr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游佳贏</dc:creator>
  <cp:keywords/>
  <dc:description/>
  <cp:lastModifiedBy>李彥邦</cp:lastModifiedBy>
  <cp:revision>4</cp:revision>
  <cp:lastPrinted>2019-07-08T06:52:00Z</cp:lastPrinted>
  <dcterms:created xsi:type="dcterms:W3CDTF">2021-08-09T09:57:00Z</dcterms:created>
  <dcterms:modified xsi:type="dcterms:W3CDTF">2021-08-09T12:10:00Z</dcterms:modified>
</cp:coreProperties>
</file>