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after="280" w:lineRule="auto"/>
        <w:jc w:val="center"/>
        <w:rPr>
          <w:rFonts w:ascii="Microsoft JhengHei" w:cs="Microsoft JhengHei" w:eastAsia="Microsoft JhengHei" w:hAnsi="Microsoft JhengHei"/>
          <w:sz w:val="32"/>
          <w:szCs w:val="32"/>
        </w:rPr>
      </w:pPr>
      <w:r w:rsidDel="00000000" w:rsidR="00000000" w:rsidRPr="00000000">
        <w:rPr>
          <w:rFonts w:ascii="Microsoft JhengHei" w:cs="Microsoft JhengHei" w:eastAsia="Microsoft JhengHei" w:hAnsi="Microsoft JhengHei"/>
          <w:b w:val="1"/>
          <w:sz w:val="32"/>
          <w:szCs w:val="32"/>
          <w:rtl w:val="0"/>
        </w:rPr>
        <w:t xml:space="preserve">光明國小114年度暑期夏令營 </w:t>
      </w:r>
      <w:r w:rsidDel="00000000" w:rsidR="00000000" w:rsidRPr="00000000">
        <w:rPr>
          <w:rFonts w:ascii="Microsoft JhengHei" w:cs="Microsoft JhengHei" w:eastAsia="Microsoft JhengHei" w:hAnsi="Microsoft JhengHei"/>
          <w:b w:val="1"/>
          <w:color w:val="0b769f"/>
          <w:sz w:val="32"/>
          <w:szCs w:val="32"/>
          <w:rtl w:val="0"/>
        </w:rPr>
        <w:t xml:space="preserve"> 扯鈴</w:t>
      </w:r>
      <w:r w:rsidDel="00000000" w:rsidR="00000000" w:rsidRPr="00000000">
        <w:rPr>
          <w:rFonts w:ascii="Microsoft JhengHei" w:cs="Microsoft JhengHei" w:eastAsia="Microsoft JhengHei" w:hAnsi="Microsoft JhengHei"/>
          <w:b w:val="1"/>
          <w:sz w:val="32"/>
          <w:szCs w:val="32"/>
          <w:rtl w:val="0"/>
        </w:rPr>
        <w:t xml:space="preserve">招生資訊</w:t>
      </w:r>
      <w:r w:rsidDel="00000000" w:rsidR="00000000" w:rsidRPr="00000000">
        <w:rPr>
          <w:rtl w:val="0"/>
        </w:rPr>
      </w:r>
    </w:p>
    <w:p w:rsidR="00000000" w:rsidDel="00000000" w:rsidP="00000000" w:rsidRDefault="00000000" w:rsidRPr="00000000" w14:paraId="00000002">
      <w:pPr>
        <w:widowControl w:val="1"/>
        <w:spacing w:after="280" w:before="280" w:lineRule="auto"/>
        <w:rPr>
          <w:rFonts w:ascii="Microsoft JhengHei" w:cs="Microsoft JhengHei" w:eastAsia="Microsoft JhengHei" w:hAnsi="Microsoft JhengHei"/>
          <w:color w:val="000000"/>
        </w:rPr>
      </w:pPr>
      <w:r w:rsidDel="00000000" w:rsidR="00000000" w:rsidRPr="00000000">
        <w:rPr>
          <w:rFonts w:ascii="Microsoft JhengHei" w:cs="Microsoft JhengHei" w:eastAsia="Microsoft JhengHei" w:hAnsi="Microsoft JhengHei"/>
          <w:color w:val="000000"/>
          <w:rtl w:val="0"/>
        </w:rPr>
        <w:t xml:space="preserve">一、主旨： </w:t>
      </w:r>
    </w:p>
    <w:p w:rsidR="00000000" w:rsidDel="00000000" w:rsidP="00000000" w:rsidRDefault="00000000" w:rsidRPr="00000000" w14:paraId="00000003">
      <w:pPr>
        <w:rPr>
          <w:rFonts w:ascii="DFKai-SB" w:cs="DFKai-SB" w:eastAsia="DFKai-SB" w:hAnsi="DFKai-SB"/>
          <w:sz w:val="28"/>
          <w:szCs w:val="28"/>
        </w:rPr>
      </w:pPr>
      <w:r w:rsidDel="00000000" w:rsidR="00000000" w:rsidRPr="00000000">
        <w:rPr>
          <w:rFonts w:ascii="Microsoft JhengHei" w:cs="Microsoft JhengHei" w:eastAsia="Microsoft JhengHei" w:hAnsi="Microsoft JhengHei"/>
          <w:color w:val="000000"/>
          <w:sz w:val="28"/>
          <w:szCs w:val="28"/>
          <w:rtl w:val="0"/>
        </w:rPr>
        <w:t xml:space="preserve">1.</w:t>
      </w:r>
      <w:r w:rsidDel="00000000" w:rsidR="00000000" w:rsidRPr="00000000">
        <w:rPr>
          <w:rFonts w:ascii="DFKai-SB" w:cs="DFKai-SB" w:eastAsia="DFKai-SB" w:hAnsi="DFKai-SB"/>
          <w:sz w:val="28"/>
          <w:szCs w:val="28"/>
          <w:rtl w:val="0"/>
        </w:rPr>
        <w:t xml:space="preserve">  傳承民俗技藝,發揚中華文化,課程中可以訓練手眼協調和頭腦創意,除了體驗扯鈴招式樂趣外,教練還會帶出不同的道具和變化引領學生們在肢體上和感官上的學習。</w:t>
      </w:r>
    </w:p>
    <w:p w:rsidR="00000000" w:rsidDel="00000000" w:rsidP="00000000" w:rsidRDefault="00000000" w:rsidRPr="00000000" w14:paraId="00000004">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05">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 在課業繁重之餘,學習有趣又好玩的扯鈴才藝,和教練一同體驗扯鈴的樂趣。</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420" w:lineRule="auto"/>
        <w:ind w:left="283" w:right="0" w:hanging="283"/>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widowControl w:val="1"/>
        <w:spacing w:after="280" w:before="280" w:lineRule="auto"/>
        <w:rPr>
          <w:rFonts w:ascii="Microsoft JhengHei" w:cs="Microsoft JhengHei" w:eastAsia="Microsoft JhengHei" w:hAnsi="Microsoft JhengHei"/>
          <w:color w:val="000000"/>
        </w:rPr>
      </w:pPr>
      <w:r w:rsidDel="00000000" w:rsidR="00000000" w:rsidRPr="00000000">
        <w:rPr>
          <w:rFonts w:ascii="Microsoft JhengHei" w:cs="Microsoft JhengHei" w:eastAsia="Microsoft JhengHei" w:hAnsi="Microsoft JhengHei"/>
          <w:color w:val="000000"/>
          <w:rtl w:val="0"/>
        </w:rPr>
        <w:t xml:space="preserve">二、主辦單位：學務處體育組。</w:t>
      </w:r>
    </w:p>
    <w:p w:rsidR="00000000" w:rsidDel="00000000" w:rsidP="00000000" w:rsidRDefault="00000000" w:rsidRPr="00000000" w14:paraId="00000008">
      <w:pPr>
        <w:widowControl w:val="1"/>
        <w:spacing w:after="280" w:before="280" w:lineRule="auto"/>
        <w:rPr>
          <w:rFonts w:ascii="Microsoft JhengHei" w:cs="Microsoft JhengHei" w:eastAsia="Microsoft JhengHei" w:hAnsi="Microsoft JhengHei"/>
          <w:color w:val="000000"/>
        </w:rPr>
      </w:pPr>
      <w:r w:rsidDel="00000000" w:rsidR="00000000" w:rsidRPr="00000000">
        <w:rPr>
          <w:rFonts w:ascii="Microsoft JhengHei" w:cs="Microsoft JhengHei" w:eastAsia="Microsoft JhengHei" w:hAnsi="Microsoft JhengHei"/>
          <w:color w:val="000000"/>
          <w:rtl w:val="0"/>
        </w:rPr>
        <w:t xml:space="preserve"> 三、開班時間：114年  7/14 ~ 7/25 ，13:30~15:30 共10日20小時。       </w:t>
      </w:r>
    </w:p>
    <w:p w:rsidR="00000000" w:rsidDel="00000000" w:rsidP="00000000" w:rsidRDefault="00000000" w:rsidRPr="00000000" w14:paraId="00000009">
      <w:pPr>
        <w:widowControl w:val="1"/>
        <w:spacing w:after="280" w:before="280" w:lineRule="auto"/>
        <w:rPr>
          <w:rFonts w:ascii="Microsoft JhengHei" w:cs="Microsoft JhengHei" w:eastAsia="Microsoft JhengHei" w:hAnsi="Microsoft JhengHei"/>
          <w:color w:val="000000"/>
        </w:rPr>
      </w:pPr>
      <w:r w:rsidDel="00000000" w:rsidR="00000000" w:rsidRPr="00000000">
        <w:rPr>
          <w:rFonts w:ascii="Microsoft JhengHei" w:cs="Microsoft JhengHei" w:eastAsia="Microsoft JhengHei" w:hAnsi="Microsoft JhengHei"/>
          <w:color w:val="000000"/>
          <w:rtl w:val="0"/>
        </w:rPr>
        <w:t xml:space="preserve">四、活動地點： 八卦亭</w:t>
      </w:r>
    </w:p>
    <w:p w:rsidR="00000000" w:rsidDel="00000000" w:rsidP="00000000" w:rsidRDefault="00000000" w:rsidRPr="00000000" w14:paraId="0000000A">
      <w:pPr>
        <w:widowControl w:val="1"/>
        <w:spacing w:after="280" w:before="280" w:lineRule="auto"/>
        <w:ind w:left="1680" w:hanging="1680"/>
        <w:rPr>
          <w:rFonts w:ascii="Microsoft JhengHei" w:cs="Microsoft JhengHei" w:eastAsia="Microsoft JhengHei" w:hAnsi="Microsoft JhengHei"/>
          <w:color w:val="ff0000"/>
        </w:rPr>
      </w:pPr>
      <w:r w:rsidDel="00000000" w:rsidR="00000000" w:rsidRPr="00000000">
        <w:rPr>
          <w:rFonts w:ascii="Microsoft JhengHei" w:cs="Microsoft JhengHei" w:eastAsia="Microsoft JhengHei" w:hAnsi="Microsoft JhengHei"/>
          <w:color w:val="000000"/>
          <w:rtl w:val="0"/>
        </w:rPr>
        <w:t xml:space="preserve">五、參加對象：1-5年級學生。 </w:t>
      </w:r>
      <w:r w:rsidDel="00000000" w:rsidR="00000000" w:rsidRPr="00000000">
        <w:rPr>
          <w:rtl w:val="0"/>
        </w:rPr>
      </w:r>
    </w:p>
    <w:p w:rsidR="00000000" w:rsidDel="00000000" w:rsidP="00000000" w:rsidRDefault="00000000" w:rsidRPr="00000000" w14:paraId="0000000B">
      <w:pPr>
        <w:widowControl w:val="1"/>
        <w:spacing w:after="280" w:before="280" w:lineRule="auto"/>
        <w:rPr>
          <w:rFonts w:ascii="Microsoft JhengHei" w:cs="Microsoft JhengHei" w:eastAsia="Microsoft JhengHei" w:hAnsi="Microsoft JhengHei"/>
          <w:color w:val="000000"/>
        </w:rPr>
      </w:pPr>
      <w:r w:rsidDel="00000000" w:rsidR="00000000" w:rsidRPr="00000000">
        <w:rPr>
          <w:rFonts w:ascii="Microsoft JhengHei" w:cs="Microsoft JhengHei" w:eastAsia="Microsoft JhengHei" w:hAnsi="Microsoft JhengHei"/>
          <w:color w:val="000000"/>
          <w:rtl w:val="0"/>
        </w:rPr>
        <w:t xml:space="preserve"> 六、名額及收費： </w:t>
      </w:r>
    </w:p>
    <w:p w:rsidR="00000000" w:rsidDel="00000000" w:rsidP="00000000" w:rsidRDefault="00000000" w:rsidRPr="00000000" w14:paraId="0000000C">
      <w:pPr>
        <w:widowControl w:val="1"/>
        <w:spacing w:after="280" w:before="280" w:lineRule="auto"/>
        <w:ind w:firstLine="240"/>
        <w:rPr>
          <w:rFonts w:ascii="Microsoft JhengHei" w:cs="Microsoft JhengHei" w:eastAsia="Microsoft JhengHei" w:hAnsi="Microsoft JhengHei"/>
          <w:color w:val="000000"/>
        </w:rPr>
      </w:pPr>
      <w:r w:rsidDel="00000000" w:rsidR="00000000" w:rsidRPr="00000000">
        <w:rPr>
          <w:rFonts w:ascii="Microsoft JhengHei" w:cs="Microsoft JhengHei" w:eastAsia="Microsoft JhengHei" w:hAnsi="Microsoft JhengHei"/>
          <w:color w:val="000000"/>
          <w:rtl w:val="0"/>
        </w:rPr>
        <w:t xml:space="preserve">（一）依報名順序錄取至 25 名，額滿為止。 </w:t>
      </w:r>
    </w:p>
    <w:p w:rsidR="00000000" w:rsidDel="00000000" w:rsidP="00000000" w:rsidRDefault="00000000" w:rsidRPr="00000000" w14:paraId="0000000D">
      <w:pPr>
        <w:widowControl w:val="1"/>
        <w:spacing w:after="280" w:before="280" w:lineRule="auto"/>
        <w:ind w:firstLine="240"/>
        <w:rPr>
          <w:rFonts w:ascii="Microsoft JhengHei" w:cs="Microsoft JhengHei" w:eastAsia="Microsoft JhengHei" w:hAnsi="Microsoft JhengHei"/>
          <w:color w:val="000000"/>
        </w:rPr>
      </w:pPr>
      <w:r w:rsidDel="00000000" w:rsidR="00000000" w:rsidRPr="00000000">
        <w:rPr>
          <w:rFonts w:ascii="Microsoft JhengHei" w:cs="Microsoft JhengHei" w:eastAsia="Microsoft JhengHei" w:hAnsi="Microsoft JhengHei"/>
          <w:color w:val="000000"/>
          <w:rtl w:val="0"/>
        </w:rPr>
        <w:t xml:space="preserve">（二）報名日期：採網路線上報名，請注意學校網站之公告。</w:t>
      </w:r>
    </w:p>
    <w:p w:rsidR="00000000" w:rsidDel="00000000" w:rsidP="00000000" w:rsidRDefault="00000000" w:rsidRPr="00000000" w14:paraId="0000000E">
      <w:pPr>
        <w:widowControl w:val="1"/>
        <w:spacing w:after="280" w:before="280" w:lineRule="auto"/>
        <w:ind w:firstLine="240"/>
        <w:rPr>
          <w:rFonts w:ascii="Microsoft JhengHei" w:cs="Microsoft JhengHei" w:eastAsia="Microsoft JhengHei" w:hAnsi="Microsoft JhengHei"/>
          <w:color w:val="000000"/>
        </w:rPr>
      </w:pPr>
      <w:r w:rsidDel="00000000" w:rsidR="00000000" w:rsidRPr="00000000">
        <w:rPr>
          <w:rFonts w:ascii="Microsoft JhengHei" w:cs="Microsoft JhengHei" w:eastAsia="Microsoft JhengHei" w:hAnsi="Microsoft JhengHei"/>
          <w:color w:val="000000"/>
          <w:rtl w:val="0"/>
        </w:rPr>
        <w:t xml:space="preserve">（三）收費：活動費為1600元。</w:t>
      </w:r>
    </w:p>
    <w:p w:rsidR="00000000" w:rsidDel="00000000" w:rsidP="00000000" w:rsidRDefault="00000000" w:rsidRPr="00000000" w14:paraId="0000000F">
      <w:pPr>
        <w:widowControl w:val="1"/>
        <w:spacing w:after="280" w:before="280" w:lineRule="auto"/>
        <w:rPr>
          <w:rFonts w:ascii="Microsoft JhengHei" w:cs="Microsoft JhengHei" w:eastAsia="Microsoft JhengHei" w:hAnsi="Microsoft JhengHei"/>
          <w:color w:val="000000"/>
        </w:rPr>
      </w:pPr>
      <w:r w:rsidDel="00000000" w:rsidR="00000000" w:rsidRPr="00000000">
        <w:rPr>
          <w:rFonts w:ascii="Microsoft JhengHei" w:cs="Microsoft JhengHei" w:eastAsia="Microsoft JhengHei" w:hAnsi="Microsoft JhengHei"/>
          <w:color w:val="000000"/>
          <w:rtl w:val="0"/>
        </w:rPr>
        <w:t xml:space="preserve">七、活動內容及方式：活動內容詳如附表（一）</w:t>
      </w:r>
    </w:p>
    <w:p w:rsidR="00000000" w:rsidDel="00000000" w:rsidP="00000000" w:rsidRDefault="00000000" w:rsidRPr="00000000" w14:paraId="00000010">
      <w:pPr>
        <w:widowControl w:val="1"/>
        <w:spacing w:after="280" w:before="280" w:lineRule="auto"/>
        <w:rPr>
          <w:rFonts w:ascii="Microsoft JhengHei" w:cs="Microsoft JhengHei" w:eastAsia="Microsoft JhengHei" w:hAnsi="Microsoft JhengHei"/>
          <w:color w:val="000000"/>
        </w:rPr>
      </w:pPr>
      <w:r w:rsidDel="00000000" w:rsidR="00000000" w:rsidRPr="00000000">
        <w:rPr>
          <w:rFonts w:ascii="Microsoft JhengHei" w:cs="Microsoft JhengHei" w:eastAsia="Microsoft JhengHei" w:hAnsi="Microsoft JhengHei"/>
          <w:color w:val="000000"/>
          <w:rtl w:val="0"/>
        </w:rPr>
        <w:t xml:space="preserve">八、活動須知及注意事項：</w:t>
      </w:r>
      <w:r w:rsidDel="00000000" w:rsidR="00000000" w:rsidRPr="00000000">
        <w:rPr>
          <w:rFonts w:ascii="Microsoft JhengHei" w:cs="Microsoft JhengHei" w:eastAsia="Microsoft JhengHei" w:hAnsi="Microsoft JhengHei"/>
          <w:color w:val="ff0000"/>
          <w:rtl w:val="0"/>
        </w:rPr>
        <w:t xml:space="preserve"> </w:t>
      </w:r>
      <w:r w:rsidDel="00000000" w:rsidR="00000000" w:rsidRPr="00000000">
        <w:rPr>
          <w:rtl w:val="0"/>
        </w:rPr>
      </w:r>
    </w:p>
    <w:p w:rsidR="00000000" w:rsidDel="00000000" w:rsidP="00000000" w:rsidRDefault="00000000" w:rsidRPr="00000000" w14:paraId="00000011">
      <w:pPr>
        <w:widowControl w:val="1"/>
        <w:spacing w:after="280" w:before="280" w:lineRule="auto"/>
        <w:ind w:firstLine="240"/>
        <w:rPr>
          <w:rFonts w:ascii="Microsoft JhengHei" w:cs="Microsoft JhengHei" w:eastAsia="Microsoft JhengHei" w:hAnsi="Microsoft JhengHei"/>
          <w:color w:val="000000"/>
        </w:rPr>
      </w:pPr>
      <w:r w:rsidDel="00000000" w:rsidR="00000000" w:rsidRPr="00000000">
        <w:rPr>
          <w:rFonts w:ascii="Microsoft JhengHei" w:cs="Microsoft JhengHei" w:eastAsia="Microsoft JhengHei" w:hAnsi="Microsoft JhengHei"/>
          <w:color w:val="000000"/>
          <w:rtl w:val="0"/>
        </w:rPr>
        <w:t xml:space="preserve">（一）可自備培鈴或向教練代購旋風單培鈴700元適合中低年級初學好上手。旋風三培鈴950元適合中高年級或進階程度同學,困難招式好學習。</w:t>
      </w:r>
    </w:p>
    <w:p w:rsidR="00000000" w:rsidDel="00000000" w:rsidP="00000000" w:rsidRDefault="00000000" w:rsidRPr="00000000" w14:paraId="00000012">
      <w:pPr>
        <w:widowControl w:val="1"/>
        <w:spacing w:after="280" w:before="280" w:lineRule="auto"/>
        <w:ind w:firstLine="240"/>
        <w:rPr>
          <w:rFonts w:ascii="Microsoft JhengHei" w:cs="Microsoft JhengHei" w:eastAsia="Microsoft JhengHei" w:hAnsi="Microsoft JhengHei"/>
          <w:color w:val="000000"/>
        </w:rPr>
      </w:pPr>
      <w:r w:rsidDel="00000000" w:rsidR="00000000" w:rsidRPr="00000000">
        <w:rPr>
          <w:rFonts w:ascii="Microsoft JhengHei" w:cs="Microsoft JhengHei" w:eastAsia="Microsoft JhengHei" w:hAnsi="Microsoft JhengHei"/>
          <w:color w:val="000000"/>
          <w:rtl w:val="0"/>
        </w:rPr>
        <w:t xml:space="preserve">（二）請家長準時(可提早5-10分前)接送孩子到校上課。</w:t>
      </w:r>
    </w:p>
    <w:p w:rsidR="00000000" w:rsidDel="00000000" w:rsidP="00000000" w:rsidRDefault="00000000" w:rsidRPr="00000000" w14:paraId="00000013">
      <w:pPr>
        <w:widowControl w:val="1"/>
        <w:spacing w:after="280" w:before="280" w:lineRule="auto"/>
        <w:ind w:firstLine="240"/>
        <w:rPr>
          <w:rFonts w:ascii="Microsoft JhengHei" w:cs="Microsoft JhengHei" w:eastAsia="Microsoft JhengHei" w:hAnsi="Microsoft JhengHei"/>
          <w:color w:val="000000"/>
        </w:rPr>
      </w:pPr>
      <w:r w:rsidDel="00000000" w:rsidR="00000000" w:rsidRPr="00000000">
        <w:rPr>
          <w:rFonts w:ascii="Microsoft JhengHei" w:cs="Microsoft JhengHei" w:eastAsia="Microsoft JhengHei" w:hAnsi="Microsoft JhengHei"/>
          <w:color w:val="000000"/>
          <w:rtl w:val="0"/>
        </w:rPr>
        <w:t xml:space="preserve"> (三) 攜帶水壺適時補充水分</w:t>
      </w:r>
    </w:p>
    <w:p w:rsidR="00000000" w:rsidDel="00000000" w:rsidP="00000000" w:rsidRDefault="00000000" w:rsidRPr="00000000" w14:paraId="00000014">
      <w:pPr>
        <w:widowControl w:val="1"/>
        <w:spacing w:after="280" w:before="280" w:lineRule="auto"/>
        <w:rPr>
          <w:rFonts w:ascii="Microsoft JhengHei" w:cs="Microsoft JhengHei" w:eastAsia="Microsoft JhengHei" w:hAnsi="Microsoft JhengHei"/>
          <w:color w:val="000000"/>
        </w:rPr>
      </w:pPr>
      <w:r w:rsidDel="00000000" w:rsidR="00000000" w:rsidRPr="00000000">
        <w:rPr>
          <w:rFonts w:ascii="Microsoft JhengHei" w:cs="Microsoft JhengHei" w:eastAsia="Microsoft JhengHei" w:hAnsi="Microsoft JhengHei"/>
          <w:color w:val="000000"/>
          <w:rtl w:val="0"/>
        </w:rPr>
        <w:t xml:space="preserve">九、需自備器材：可自備培鈴或向教練代購旋風單培700元/旋風三培950元。</w:t>
      </w:r>
    </w:p>
    <w:p w:rsidR="00000000" w:rsidDel="00000000" w:rsidP="00000000" w:rsidRDefault="00000000" w:rsidRPr="00000000" w14:paraId="00000015">
      <w:pPr>
        <w:widowControl w:val="1"/>
        <w:spacing w:after="280" w:before="280" w:lineRule="auto"/>
        <w:rPr>
          <w:rFonts w:ascii="Microsoft JhengHei" w:cs="Microsoft JhengHei" w:eastAsia="Microsoft JhengHei" w:hAnsi="Microsoft JhengHei"/>
          <w:color w:val="000000"/>
        </w:rPr>
      </w:pPr>
      <w:r w:rsidDel="00000000" w:rsidR="00000000" w:rsidRPr="00000000">
        <w:rPr>
          <w:rtl w:val="0"/>
        </w:rPr>
      </w:r>
    </w:p>
    <w:p w:rsidR="00000000" w:rsidDel="00000000" w:rsidP="00000000" w:rsidRDefault="00000000" w:rsidRPr="00000000" w14:paraId="00000016">
      <w:pPr>
        <w:rPr>
          <w:rFonts w:ascii="Microsoft JhengHei" w:cs="Microsoft JhengHei" w:eastAsia="Microsoft JhengHei" w:hAnsi="Microsoft JhengHei"/>
          <w:sz w:val="28"/>
          <w:szCs w:val="28"/>
        </w:rPr>
      </w:pPr>
      <w:r w:rsidDel="00000000" w:rsidR="00000000" w:rsidRPr="00000000">
        <w:rPr>
          <w:rFonts w:ascii="Microsoft JhengHei" w:cs="Microsoft JhengHei" w:eastAsia="Microsoft JhengHei" w:hAnsi="Microsoft JhengHei"/>
          <w:color w:val="000000"/>
          <w:sz w:val="28"/>
          <w:szCs w:val="28"/>
          <w:rtl w:val="0"/>
        </w:rPr>
        <w:t xml:space="preserve">十、師資介紹： 陳韋均教練</w:t>
      </w:r>
      <w:r w:rsidDel="00000000" w:rsidR="00000000" w:rsidRPr="00000000">
        <w:rPr>
          <w:rFonts w:ascii="Microsoft JhengHei" w:cs="Microsoft JhengHei" w:eastAsia="Microsoft JhengHei" w:hAnsi="Microsoft JhengHei"/>
          <w:sz w:val="28"/>
          <w:szCs w:val="28"/>
          <w:rtl w:val="0"/>
        </w:rPr>
        <w:t xml:space="preserve">  0921-147310</w:t>
      </w:r>
    </w:p>
    <w:p w:rsidR="00000000" w:rsidDel="00000000" w:rsidP="00000000" w:rsidRDefault="00000000" w:rsidRPr="00000000" w14:paraId="00000017">
      <w:pPr>
        <w:widowControl w:val="1"/>
        <w:spacing w:after="280" w:before="280" w:lineRule="auto"/>
        <w:rPr>
          <w:rFonts w:ascii="PMingLiu" w:cs="PMingLiu" w:eastAsia="PMingLiu" w:hAnsi="PMingLiu"/>
          <w:color w:val="000000"/>
          <w:sz w:val="28"/>
          <w:szCs w:val="28"/>
        </w:rPr>
      </w:pPr>
      <w:r w:rsidDel="00000000" w:rsidR="00000000" w:rsidRPr="00000000">
        <w:rPr>
          <w:rFonts w:ascii="PMingLiu" w:cs="PMingLiu" w:eastAsia="PMingLiu" w:hAnsi="PMingLiu"/>
          <w:color w:val="000000"/>
          <w:sz w:val="28"/>
          <w:szCs w:val="28"/>
          <w:rtl w:val="0"/>
        </w:rPr>
        <w:t xml:space="preserve">1. 奇鈴工作室扯鈴專職教練</w:t>
      </w:r>
    </w:p>
    <w:p w:rsidR="00000000" w:rsidDel="00000000" w:rsidP="00000000" w:rsidRDefault="00000000" w:rsidRPr="00000000" w14:paraId="00000018">
      <w:pPr>
        <w:widowControl w:val="1"/>
        <w:spacing w:after="280" w:before="280" w:lineRule="auto"/>
        <w:rPr>
          <w:rFonts w:ascii="PMingLiu" w:cs="PMingLiu" w:eastAsia="PMingLiu" w:hAnsi="PMingLiu"/>
          <w:color w:val="000000"/>
          <w:sz w:val="28"/>
          <w:szCs w:val="28"/>
        </w:rPr>
      </w:pPr>
      <w:r w:rsidDel="00000000" w:rsidR="00000000" w:rsidRPr="00000000">
        <w:rPr>
          <w:rFonts w:ascii="PMingLiu" w:cs="PMingLiu" w:eastAsia="PMingLiu" w:hAnsi="PMingLiu"/>
          <w:color w:val="000000"/>
          <w:sz w:val="28"/>
          <w:szCs w:val="28"/>
          <w:rtl w:val="0"/>
        </w:rPr>
        <w:t xml:space="preserve">2. 扯鈴教練證、扯鈴裁判證</w:t>
      </w:r>
    </w:p>
    <w:p w:rsidR="00000000" w:rsidDel="00000000" w:rsidP="00000000" w:rsidRDefault="00000000" w:rsidRPr="00000000" w14:paraId="00000019">
      <w:pPr>
        <w:widowControl w:val="1"/>
        <w:spacing w:after="280" w:before="280" w:lineRule="auto"/>
        <w:rPr>
          <w:rFonts w:ascii="PMingLiu" w:cs="PMingLiu" w:eastAsia="PMingLiu" w:hAnsi="PMingLiu"/>
          <w:color w:val="000000"/>
          <w:sz w:val="28"/>
          <w:szCs w:val="28"/>
        </w:rPr>
      </w:pPr>
      <w:r w:rsidDel="00000000" w:rsidR="00000000" w:rsidRPr="00000000">
        <w:rPr>
          <w:rFonts w:ascii="PMingLiu" w:cs="PMingLiu" w:eastAsia="PMingLiu" w:hAnsi="PMingLiu"/>
          <w:color w:val="000000"/>
          <w:sz w:val="28"/>
          <w:szCs w:val="28"/>
          <w:rtl w:val="0"/>
        </w:rPr>
        <w:t xml:space="preserve">3. 教育部市長盃、民俗錦標賽等賽事扯鈴比賽裁判</w:t>
      </w:r>
    </w:p>
    <w:p w:rsidR="00000000" w:rsidDel="00000000" w:rsidP="00000000" w:rsidRDefault="00000000" w:rsidRPr="00000000" w14:paraId="0000001A">
      <w:pPr>
        <w:widowControl w:val="1"/>
        <w:spacing w:after="280" w:before="280" w:lineRule="auto"/>
        <w:rPr>
          <w:rFonts w:ascii="PMingLiu" w:cs="PMingLiu" w:eastAsia="PMingLiu" w:hAnsi="PMingLiu"/>
          <w:color w:val="000000"/>
          <w:sz w:val="28"/>
          <w:szCs w:val="28"/>
        </w:rPr>
      </w:pPr>
      <w:r w:rsidDel="00000000" w:rsidR="00000000" w:rsidRPr="00000000">
        <w:rPr>
          <w:rFonts w:ascii="PMingLiu" w:cs="PMingLiu" w:eastAsia="PMingLiu" w:hAnsi="PMingLiu"/>
          <w:color w:val="000000"/>
          <w:sz w:val="28"/>
          <w:szCs w:val="28"/>
          <w:rtl w:val="0"/>
        </w:rPr>
        <w:t xml:space="preserve">4. 桃園市光明國小扯鈴社團指導教練104年-至今</w:t>
      </w:r>
    </w:p>
    <w:p w:rsidR="00000000" w:rsidDel="00000000" w:rsidP="00000000" w:rsidRDefault="00000000" w:rsidRPr="00000000" w14:paraId="0000001B">
      <w:pPr>
        <w:widowControl w:val="1"/>
        <w:spacing w:after="280" w:before="280" w:lineRule="auto"/>
        <w:rPr>
          <w:rFonts w:ascii="PMingLiu" w:cs="PMingLiu" w:eastAsia="PMingLiu" w:hAnsi="PMingLiu"/>
          <w:color w:val="000000"/>
          <w:sz w:val="28"/>
          <w:szCs w:val="28"/>
        </w:rPr>
      </w:pPr>
      <w:r w:rsidDel="00000000" w:rsidR="00000000" w:rsidRPr="00000000">
        <w:rPr>
          <w:rFonts w:ascii="PMingLiu" w:cs="PMingLiu" w:eastAsia="PMingLiu" w:hAnsi="PMingLiu"/>
          <w:color w:val="000000"/>
          <w:sz w:val="28"/>
          <w:szCs w:val="28"/>
          <w:rtl w:val="0"/>
        </w:rPr>
        <w:t xml:space="preserve">5. 桃園市文欣國小扯鈴社團指導教練104年-至今</w:t>
      </w:r>
    </w:p>
    <w:p w:rsidR="00000000" w:rsidDel="00000000" w:rsidP="00000000" w:rsidRDefault="00000000" w:rsidRPr="00000000" w14:paraId="0000001C">
      <w:pPr>
        <w:widowControl w:val="1"/>
        <w:spacing w:after="280" w:before="280" w:lineRule="auto"/>
        <w:rPr>
          <w:rFonts w:ascii="PMingLiu" w:cs="PMingLiu" w:eastAsia="PMingLiu" w:hAnsi="PMingLiu"/>
          <w:color w:val="000000"/>
          <w:sz w:val="28"/>
          <w:szCs w:val="28"/>
        </w:rPr>
      </w:pPr>
      <w:r w:rsidDel="00000000" w:rsidR="00000000" w:rsidRPr="00000000">
        <w:rPr>
          <w:rFonts w:ascii="PMingLiu" w:cs="PMingLiu" w:eastAsia="PMingLiu" w:hAnsi="PMingLiu"/>
          <w:color w:val="000000"/>
          <w:sz w:val="28"/>
          <w:szCs w:val="28"/>
          <w:rtl w:val="0"/>
        </w:rPr>
        <w:t xml:space="preserve">6. 桃園市文華國小扯鈴社團指導教練104年-至今</w:t>
      </w:r>
    </w:p>
    <w:p w:rsidR="00000000" w:rsidDel="00000000" w:rsidP="00000000" w:rsidRDefault="00000000" w:rsidRPr="00000000" w14:paraId="0000001D">
      <w:pPr>
        <w:widowControl w:val="1"/>
        <w:spacing w:after="280" w:before="280" w:lineRule="auto"/>
        <w:rPr>
          <w:rFonts w:ascii="PMingLiu" w:cs="PMingLiu" w:eastAsia="PMingLiu" w:hAnsi="PMingLiu"/>
          <w:color w:val="000000"/>
          <w:sz w:val="28"/>
          <w:szCs w:val="28"/>
        </w:rPr>
      </w:pPr>
      <w:r w:rsidDel="00000000" w:rsidR="00000000" w:rsidRPr="00000000">
        <w:rPr>
          <w:rFonts w:ascii="PMingLiu" w:cs="PMingLiu" w:eastAsia="PMingLiu" w:hAnsi="PMingLiu"/>
          <w:color w:val="000000"/>
          <w:sz w:val="28"/>
          <w:szCs w:val="28"/>
          <w:rtl w:val="0"/>
        </w:rPr>
        <w:t xml:space="preserve">7. 桃園市大有國小扯鈴社團指導教練105年-至今</w:t>
      </w:r>
    </w:p>
    <w:p w:rsidR="00000000" w:rsidDel="00000000" w:rsidP="00000000" w:rsidRDefault="00000000" w:rsidRPr="00000000" w14:paraId="0000001E">
      <w:pPr>
        <w:widowControl w:val="1"/>
        <w:spacing w:after="280" w:before="280" w:lineRule="auto"/>
        <w:rPr>
          <w:rFonts w:ascii="PMingLiu" w:cs="PMingLiu" w:eastAsia="PMingLiu" w:hAnsi="PMingLiu"/>
          <w:color w:val="000000"/>
          <w:sz w:val="28"/>
          <w:szCs w:val="28"/>
        </w:rPr>
      </w:pPr>
      <w:r w:rsidDel="00000000" w:rsidR="00000000" w:rsidRPr="00000000">
        <w:rPr>
          <w:rFonts w:ascii="PMingLiu" w:cs="PMingLiu" w:eastAsia="PMingLiu" w:hAnsi="PMingLiu"/>
          <w:color w:val="000000"/>
          <w:sz w:val="28"/>
          <w:szCs w:val="28"/>
          <w:rtl w:val="0"/>
        </w:rPr>
        <w:t xml:space="preserve">8. 桃園市同德國小扯鈴社團指導教練106年-至今</w:t>
      </w:r>
    </w:p>
    <w:p w:rsidR="00000000" w:rsidDel="00000000" w:rsidP="00000000" w:rsidRDefault="00000000" w:rsidRPr="00000000" w14:paraId="0000001F">
      <w:pPr>
        <w:widowControl w:val="1"/>
        <w:spacing w:after="280" w:before="280" w:lineRule="auto"/>
        <w:rPr>
          <w:rFonts w:ascii="PMingLiu" w:cs="PMingLiu" w:eastAsia="PMingLiu" w:hAnsi="PMingLiu"/>
          <w:color w:val="000000"/>
          <w:sz w:val="28"/>
          <w:szCs w:val="28"/>
        </w:rPr>
      </w:pPr>
      <w:r w:rsidDel="00000000" w:rsidR="00000000" w:rsidRPr="00000000">
        <w:rPr>
          <w:rFonts w:ascii="PMingLiu" w:cs="PMingLiu" w:eastAsia="PMingLiu" w:hAnsi="PMingLiu"/>
          <w:color w:val="000000"/>
          <w:sz w:val="28"/>
          <w:szCs w:val="28"/>
          <w:rtl w:val="0"/>
        </w:rPr>
        <w:t xml:space="preserve">9. 奇鈴工作室扯鈴假日才藝班教學指導教練103年-至今</w:t>
      </w:r>
    </w:p>
    <w:p w:rsidR="00000000" w:rsidDel="00000000" w:rsidP="00000000" w:rsidRDefault="00000000" w:rsidRPr="00000000" w14:paraId="00000020">
      <w:pPr>
        <w:widowControl w:val="1"/>
        <w:spacing w:after="280" w:before="280" w:lineRule="auto"/>
        <w:rPr>
          <w:rFonts w:ascii="PMingLiu" w:cs="PMingLiu" w:eastAsia="PMingLiu" w:hAnsi="PMingLiu"/>
          <w:color w:val="000000"/>
          <w:sz w:val="28"/>
          <w:szCs w:val="28"/>
        </w:rPr>
      </w:pPr>
      <w:r w:rsidDel="00000000" w:rsidR="00000000" w:rsidRPr="00000000">
        <w:rPr>
          <w:rFonts w:ascii="PMingLiu" w:cs="PMingLiu" w:eastAsia="PMingLiu" w:hAnsi="PMingLiu"/>
          <w:color w:val="000000"/>
          <w:sz w:val="28"/>
          <w:szCs w:val="28"/>
          <w:rtl w:val="0"/>
        </w:rPr>
        <w:t xml:space="preserve">10. 基隆中正國中民俗體育班畢</w:t>
      </w:r>
    </w:p>
    <w:p w:rsidR="00000000" w:rsidDel="00000000" w:rsidP="00000000" w:rsidRDefault="00000000" w:rsidRPr="00000000" w14:paraId="00000021">
      <w:pPr>
        <w:widowControl w:val="1"/>
        <w:spacing w:after="280" w:before="280" w:lineRule="auto"/>
        <w:rPr>
          <w:rFonts w:ascii="PMingLiu" w:cs="PMingLiu" w:eastAsia="PMingLiu" w:hAnsi="PMingLiu"/>
          <w:color w:val="000000"/>
          <w:sz w:val="28"/>
          <w:szCs w:val="28"/>
        </w:rPr>
      </w:pPr>
      <w:r w:rsidDel="00000000" w:rsidR="00000000" w:rsidRPr="00000000">
        <w:rPr>
          <w:rFonts w:ascii="PMingLiu" w:cs="PMingLiu" w:eastAsia="PMingLiu" w:hAnsi="PMingLiu"/>
          <w:color w:val="000000"/>
          <w:sz w:val="28"/>
          <w:szCs w:val="28"/>
          <w:rtl w:val="0"/>
        </w:rPr>
        <w:t xml:space="preserve">11. 台北、桃園多所國小扯鈴推廣指導教練</w:t>
      </w:r>
    </w:p>
    <w:p w:rsidR="00000000" w:rsidDel="00000000" w:rsidP="00000000" w:rsidRDefault="00000000" w:rsidRPr="00000000" w14:paraId="00000022">
      <w:pPr>
        <w:widowControl w:val="1"/>
        <w:spacing w:after="280" w:before="280" w:lineRule="auto"/>
        <w:rPr>
          <w:rFonts w:ascii="PMingLiu" w:cs="PMingLiu" w:eastAsia="PMingLiu" w:hAnsi="PMingLiu"/>
          <w:color w:val="000000"/>
          <w:sz w:val="28"/>
          <w:szCs w:val="28"/>
        </w:rPr>
      </w:pPr>
      <w:r w:rsidDel="00000000" w:rsidR="00000000" w:rsidRPr="00000000">
        <w:rPr>
          <w:rFonts w:ascii="PMingLiu" w:cs="PMingLiu" w:eastAsia="PMingLiu" w:hAnsi="PMingLiu"/>
          <w:color w:val="000000"/>
          <w:sz w:val="28"/>
          <w:szCs w:val="28"/>
          <w:rtl w:val="0"/>
        </w:rPr>
        <w:t xml:space="preserve">12. 台師大華裔班扯鈴指導教練 </w:t>
      </w:r>
    </w:p>
    <w:p w:rsidR="00000000" w:rsidDel="00000000" w:rsidP="00000000" w:rsidRDefault="00000000" w:rsidRPr="00000000" w14:paraId="00000023">
      <w:pPr>
        <w:widowControl w:val="1"/>
        <w:spacing w:after="280" w:before="280" w:lineRule="auto"/>
        <w:rPr>
          <w:rFonts w:ascii="PMingLiu" w:cs="PMingLiu" w:eastAsia="PMingLiu" w:hAnsi="PMingLiu"/>
          <w:color w:val="000000"/>
          <w:sz w:val="28"/>
          <w:szCs w:val="28"/>
        </w:rPr>
      </w:pPr>
      <w:r w:rsidDel="00000000" w:rsidR="00000000" w:rsidRPr="00000000">
        <w:rPr>
          <w:rFonts w:ascii="PMingLiu" w:cs="PMingLiu" w:eastAsia="PMingLiu" w:hAnsi="PMingLiu"/>
          <w:color w:val="000000"/>
          <w:sz w:val="28"/>
          <w:szCs w:val="28"/>
          <w:rtl w:val="0"/>
        </w:rPr>
        <w:t xml:space="preserve">13. 基隆市市長盃港西國小扯鈴男子/女子團體組第一名-指導教練</w:t>
      </w:r>
    </w:p>
    <w:p w:rsidR="00000000" w:rsidDel="00000000" w:rsidP="00000000" w:rsidRDefault="00000000" w:rsidRPr="00000000" w14:paraId="00000024">
      <w:pPr>
        <w:widowControl w:val="1"/>
        <w:spacing w:after="280" w:before="280" w:lineRule="auto"/>
        <w:rPr>
          <w:rFonts w:ascii="PMingLiu" w:cs="PMingLiu" w:eastAsia="PMingLiu" w:hAnsi="PMingLiu"/>
          <w:color w:val="000000"/>
          <w:sz w:val="28"/>
          <w:szCs w:val="28"/>
        </w:rPr>
      </w:pPr>
      <w:r w:rsidDel="00000000" w:rsidR="00000000" w:rsidRPr="00000000">
        <w:rPr>
          <w:rFonts w:ascii="PMingLiu" w:cs="PMingLiu" w:eastAsia="PMingLiu" w:hAnsi="PMingLiu"/>
          <w:color w:val="000000"/>
          <w:sz w:val="28"/>
          <w:szCs w:val="28"/>
          <w:rtl w:val="0"/>
        </w:rPr>
        <w:t xml:space="preserve">14. 桃園市元宵節燈會扯鈴表演節目指導+編排</w:t>
      </w:r>
    </w:p>
    <w:p w:rsidR="00000000" w:rsidDel="00000000" w:rsidP="00000000" w:rsidRDefault="00000000" w:rsidRPr="00000000" w14:paraId="00000025">
      <w:pPr>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14:paraId="00000026">
      <w:pPr>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14:paraId="00000027">
      <w:pPr>
        <w:widowControl w:val="1"/>
        <w:spacing w:after="280" w:before="280" w:lineRule="auto"/>
        <w:rPr>
          <w:rFonts w:ascii="Microsoft JhengHei" w:cs="Microsoft JhengHei" w:eastAsia="Microsoft JhengHei" w:hAnsi="Microsoft JhengHei"/>
          <w:color w:val="000000"/>
          <w:sz w:val="32"/>
          <w:szCs w:val="32"/>
        </w:rPr>
      </w:pPr>
      <w:r w:rsidDel="00000000" w:rsidR="00000000" w:rsidRPr="00000000">
        <w:rPr>
          <w:rFonts w:ascii="Microsoft JhengHei" w:cs="Microsoft JhengHei" w:eastAsia="Microsoft JhengHei" w:hAnsi="Microsoft JhengHei"/>
          <w:color w:val="000000"/>
          <w:sz w:val="32"/>
          <w:szCs w:val="32"/>
          <w:rtl w:val="0"/>
        </w:rPr>
        <w:t xml:space="preserve">附表一：光明國小 </w:t>
      </w:r>
      <w:r w:rsidDel="00000000" w:rsidR="00000000" w:rsidRPr="00000000">
        <w:rPr>
          <w:rFonts w:ascii="Microsoft JhengHei" w:cs="Microsoft JhengHei" w:eastAsia="Microsoft JhengHei" w:hAnsi="Microsoft JhengHei"/>
          <w:b w:val="1"/>
          <w:color w:val="0070c0"/>
          <w:sz w:val="32"/>
          <w:szCs w:val="32"/>
          <w:rtl w:val="0"/>
        </w:rPr>
        <w:t xml:space="preserve">扯鈴 </w:t>
      </w:r>
      <w:r w:rsidDel="00000000" w:rsidR="00000000" w:rsidRPr="00000000">
        <w:rPr>
          <w:rFonts w:ascii="Microsoft JhengHei" w:cs="Microsoft JhengHei" w:eastAsia="Microsoft JhengHei" w:hAnsi="Microsoft JhengHei"/>
          <w:color w:val="000000"/>
          <w:sz w:val="32"/>
          <w:szCs w:val="32"/>
          <w:rtl w:val="0"/>
        </w:rPr>
        <w:t xml:space="preserve">課程表</w:t>
      </w:r>
    </w:p>
    <w:tbl>
      <w:tblPr>
        <w:tblStyle w:val="Table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6691"/>
        <w:tblGridChange w:id="0">
          <w:tblGrid>
            <w:gridCol w:w="3510"/>
            <w:gridCol w:w="6691"/>
          </w:tblGrid>
        </w:tblGridChange>
      </w:tblGrid>
      <w:tr>
        <w:trPr>
          <w:cantSplit w:val="0"/>
          <w:tblHeader w:val="0"/>
        </w:trPr>
        <w:tc>
          <w:tcPr/>
          <w:p w:rsidR="00000000" w:rsidDel="00000000" w:rsidP="00000000" w:rsidRDefault="00000000" w:rsidRPr="00000000" w14:paraId="00000028">
            <w:pPr>
              <w:jc w:val="center"/>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時間</w:t>
            </w:r>
          </w:p>
        </w:tc>
        <w:tc>
          <w:tcPr/>
          <w:p w:rsidR="00000000" w:rsidDel="00000000" w:rsidP="00000000" w:rsidRDefault="00000000" w:rsidRPr="00000000" w14:paraId="00000029">
            <w:pPr>
              <w:jc w:val="center"/>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sz w:val="26"/>
                <w:szCs w:val="26"/>
                <w:rtl w:val="0"/>
              </w:rPr>
              <w:t xml:space="preserve">預定教學內容</w:t>
            </w:r>
            <w:r w:rsidDel="00000000" w:rsidR="00000000" w:rsidRPr="00000000">
              <w:rPr>
                <w:rtl w:val="0"/>
              </w:rPr>
            </w:r>
          </w:p>
        </w:tc>
      </w:tr>
      <w:tr>
        <w:trPr>
          <w:cantSplit w:val="0"/>
          <w:trHeight w:val="618" w:hRule="atLeast"/>
          <w:tblHeader w:val="0"/>
        </w:trPr>
        <w:tc>
          <w:tcPr>
            <w:vAlign w:val="center"/>
          </w:tcPr>
          <w:p w:rsidR="00000000" w:rsidDel="00000000" w:rsidP="00000000" w:rsidRDefault="00000000" w:rsidRPr="00000000" w14:paraId="0000002A">
            <w:pPr>
              <w:rPr>
                <w:rFonts w:ascii="Microsoft JhengHei" w:cs="Microsoft JhengHei" w:eastAsia="Microsoft JhengHei" w:hAnsi="Microsoft JhengHei"/>
                <w:sz w:val="28"/>
                <w:szCs w:val="28"/>
              </w:rPr>
            </w:pPr>
            <w:r w:rsidDel="00000000" w:rsidR="00000000" w:rsidRPr="00000000">
              <w:rPr>
                <w:rFonts w:ascii="Microsoft JhengHei" w:cs="Microsoft JhengHei" w:eastAsia="Microsoft JhengHei" w:hAnsi="Microsoft JhengHei"/>
                <w:sz w:val="28"/>
                <w:szCs w:val="28"/>
                <w:rtl w:val="0"/>
              </w:rPr>
              <w:t xml:space="preserve">7/14 (一)  13:30-15:30</w:t>
            </w:r>
          </w:p>
        </w:tc>
        <w:tc>
          <w:tcPr/>
          <w:p w:rsidR="00000000" w:rsidDel="00000000" w:rsidP="00000000" w:rsidRDefault="00000000" w:rsidRPr="00000000" w14:paraId="0000002B">
            <w:pPr>
              <w:spacing w:after="60" w:before="60" w:lineRule="auto"/>
              <w:ind w:left="240" w:hanging="240"/>
              <w:rPr>
                <w:rFonts w:ascii="DFKai-SB" w:cs="DFKai-SB" w:eastAsia="DFKai-SB" w:hAnsi="DFKai-SB"/>
              </w:rPr>
            </w:pPr>
            <w:r w:rsidDel="00000000" w:rsidR="00000000" w:rsidRPr="00000000">
              <w:rPr>
                <w:rFonts w:ascii="DFKai-SB" w:cs="DFKai-SB" w:eastAsia="DFKai-SB" w:hAnsi="DFKai-SB"/>
                <w:rtl w:val="0"/>
              </w:rPr>
              <w:t xml:space="preserve">初階 基礎運鈴、調鈴.開線繞線.猴子翻筋斗</w:t>
            </w:r>
          </w:p>
          <w:p w:rsidR="00000000" w:rsidDel="00000000" w:rsidP="00000000" w:rsidRDefault="00000000" w:rsidRPr="00000000" w14:paraId="0000002C">
            <w:pPr>
              <w:rPr>
                <w:rFonts w:ascii="Microsoft JhengHei" w:cs="Microsoft JhengHei" w:eastAsia="Microsoft JhengHei" w:hAnsi="Microsoft JhengHei"/>
                <w:sz w:val="28"/>
                <w:szCs w:val="28"/>
              </w:rPr>
            </w:pPr>
            <w:r w:rsidDel="00000000" w:rsidR="00000000" w:rsidRPr="00000000">
              <w:rPr>
                <w:rFonts w:ascii="DFKai-SB" w:cs="DFKai-SB" w:eastAsia="DFKai-SB" w:hAnsi="DFKai-SB"/>
                <w:rtl w:val="0"/>
              </w:rPr>
              <w:t xml:space="preserve">進階 繞腳轉身、單手繞腳、繞腳八字轉</w:t>
            </w:r>
            <w:r w:rsidDel="00000000" w:rsidR="00000000" w:rsidRPr="00000000">
              <w:rPr>
                <w:rtl w:val="0"/>
              </w:rPr>
            </w:r>
          </w:p>
        </w:tc>
      </w:tr>
      <w:tr>
        <w:trPr>
          <w:cantSplit w:val="0"/>
          <w:trHeight w:val="618" w:hRule="atLeast"/>
          <w:tblHeader w:val="0"/>
        </w:trPr>
        <w:tc>
          <w:tcPr>
            <w:vAlign w:val="center"/>
          </w:tcPr>
          <w:p w:rsidR="00000000" w:rsidDel="00000000" w:rsidP="00000000" w:rsidRDefault="00000000" w:rsidRPr="00000000" w14:paraId="0000002D">
            <w:pPr>
              <w:widowControl w:val="1"/>
              <w:rPr>
                <w:rFonts w:ascii="Microsoft JhengHei" w:cs="Microsoft JhengHei" w:eastAsia="Microsoft JhengHei" w:hAnsi="Microsoft JhengHei"/>
                <w:sz w:val="28"/>
                <w:szCs w:val="28"/>
              </w:rPr>
            </w:pPr>
            <w:r w:rsidDel="00000000" w:rsidR="00000000" w:rsidRPr="00000000">
              <w:rPr>
                <w:rFonts w:ascii="Microsoft JhengHei" w:cs="Microsoft JhengHei" w:eastAsia="Microsoft JhengHei" w:hAnsi="Microsoft JhengHei"/>
                <w:sz w:val="28"/>
                <w:szCs w:val="28"/>
                <w:rtl w:val="0"/>
              </w:rPr>
              <w:t xml:space="preserve">7/15 (二)  13:30-15:30</w:t>
            </w:r>
          </w:p>
        </w:tc>
        <w:tc>
          <w:tcPr/>
          <w:p w:rsidR="00000000" w:rsidDel="00000000" w:rsidP="00000000" w:rsidRDefault="00000000" w:rsidRPr="00000000" w14:paraId="0000002E">
            <w:pPr>
              <w:spacing w:after="60" w:before="60" w:lineRule="auto"/>
              <w:ind w:left="240" w:hanging="240"/>
              <w:rPr>
                <w:rFonts w:ascii="DFKai-SB" w:cs="DFKai-SB" w:eastAsia="DFKai-SB" w:hAnsi="DFKai-SB"/>
              </w:rPr>
            </w:pPr>
            <w:r w:rsidDel="00000000" w:rsidR="00000000" w:rsidRPr="00000000">
              <w:rPr>
                <w:rFonts w:ascii="DFKai-SB" w:cs="DFKai-SB" w:eastAsia="DFKai-SB" w:hAnsi="DFKai-SB"/>
                <w:rtl w:val="0"/>
              </w:rPr>
              <w:t xml:space="preserve">初階 簡易收鈴(1)(2)、小迴旋、金蟬脫殼</w:t>
            </w:r>
          </w:p>
          <w:p w:rsidR="00000000" w:rsidDel="00000000" w:rsidP="00000000" w:rsidRDefault="00000000" w:rsidRPr="00000000" w14:paraId="0000002F">
            <w:pPr>
              <w:rPr>
                <w:rFonts w:ascii="Microsoft JhengHei" w:cs="Microsoft JhengHei" w:eastAsia="Microsoft JhengHei" w:hAnsi="Microsoft JhengHei"/>
                <w:sz w:val="28"/>
                <w:szCs w:val="28"/>
              </w:rPr>
            </w:pPr>
            <w:r w:rsidDel="00000000" w:rsidR="00000000" w:rsidRPr="00000000">
              <w:rPr>
                <w:rFonts w:ascii="DFKai-SB" w:cs="DFKai-SB" w:eastAsia="DFKai-SB" w:hAnsi="DFKai-SB"/>
                <w:rtl w:val="0"/>
              </w:rPr>
              <w:t xml:space="preserve">進階 小圓拋30下、後風車、反甩桿</w:t>
            </w:r>
            <w:r w:rsidDel="00000000" w:rsidR="00000000" w:rsidRPr="00000000">
              <w:rPr>
                <w:rtl w:val="0"/>
              </w:rPr>
            </w:r>
          </w:p>
        </w:tc>
      </w:tr>
      <w:tr>
        <w:trPr>
          <w:cantSplit w:val="0"/>
          <w:trHeight w:val="618" w:hRule="atLeast"/>
          <w:tblHeader w:val="0"/>
        </w:trPr>
        <w:tc>
          <w:tcPr>
            <w:vAlign w:val="center"/>
          </w:tcPr>
          <w:p w:rsidR="00000000" w:rsidDel="00000000" w:rsidP="00000000" w:rsidRDefault="00000000" w:rsidRPr="00000000" w14:paraId="00000030">
            <w:pPr>
              <w:widowControl w:val="1"/>
              <w:rPr>
                <w:rFonts w:ascii="Microsoft JhengHei" w:cs="Microsoft JhengHei" w:eastAsia="Microsoft JhengHei" w:hAnsi="Microsoft JhengHei"/>
                <w:sz w:val="28"/>
                <w:szCs w:val="28"/>
              </w:rPr>
            </w:pPr>
            <w:r w:rsidDel="00000000" w:rsidR="00000000" w:rsidRPr="00000000">
              <w:rPr>
                <w:rFonts w:ascii="Microsoft JhengHei" w:cs="Microsoft JhengHei" w:eastAsia="Microsoft JhengHei" w:hAnsi="Microsoft JhengHei"/>
                <w:sz w:val="28"/>
                <w:szCs w:val="28"/>
                <w:rtl w:val="0"/>
              </w:rPr>
              <w:t xml:space="preserve">7/16 (三)  13:30-15:30</w:t>
            </w:r>
          </w:p>
        </w:tc>
        <w:tc>
          <w:tcPr/>
          <w:p w:rsidR="00000000" w:rsidDel="00000000" w:rsidP="00000000" w:rsidRDefault="00000000" w:rsidRPr="00000000" w14:paraId="00000031">
            <w:pPr>
              <w:spacing w:after="60" w:before="60" w:lineRule="auto"/>
              <w:ind w:left="240" w:hanging="240"/>
              <w:rPr>
                <w:rFonts w:ascii="DFKai-SB" w:cs="DFKai-SB" w:eastAsia="DFKai-SB" w:hAnsi="DFKai-SB"/>
              </w:rPr>
            </w:pPr>
            <w:r w:rsidDel="00000000" w:rsidR="00000000" w:rsidRPr="00000000">
              <w:rPr>
                <w:rFonts w:ascii="DFKai-SB" w:cs="DFKai-SB" w:eastAsia="DFKai-SB" w:hAnsi="DFKai-SB"/>
                <w:rtl w:val="0"/>
              </w:rPr>
              <w:t xml:space="preserve">初階 蜻蜓點水、蜘蛛結網、疊棉被、抬頭望月</w:t>
            </w:r>
          </w:p>
          <w:p w:rsidR="00000000" w:rsidDel="00000000" w:rsidP="00000000" w:rsidRDefault="00000000" w:rsidRPr="00000000" w14:paraId="00000032">
            <w:pPr>
              <w:rPr>
                <w:rFonts w:ascii="Microsoft JhengHei" w:cs="Microsoft JhengHei" w:eastAsia="Microsoft JhengHei" w:hAnsi="Microsoft JhengHei"/>
                <w:sz w:val="28"/>
                <w:szCs w:val="28"/>
              </w:rPr>
            </w:pPr>
            <w:r w:rsidDel="00000000" w:rsidR="00000000" w:rsidRPr="00000000">
              <w:rPr>
                <w:rFonts w:ascii="DFKai-SB" w:cs="DFKai-SB" w:eastAsia="DFKai-SB" w:hAnsi="DFKai-SB"/>
                <w:rtl w:val="0"/>
              </w:rPr>
              <w:t xml:space="preserve">進階 繞手10下、繞手閃電、揹書包(3)(4)</w:t>
            </w:r>
            <w:r w:rsidDel="00000000" w:rsidR="00000000" w:rsidRPr="00000000">
              <w:rPr>
                <w:rtl w:val="0"/>
              </w:rPr>
            </w:r>
          </w:p>
        </w:tc>
      </w:tr>
      <w:tr>
        <w:trPr>
          <w:cantSplit w:val="0"/>
          <w:trHeight w:val="618" w:hRule="atLeast"/>
          <w:tblHeader w:val="0"/>
        </w:trPr>
        <w:tc>
          <w:tcPr>
            <w:vAlign w:val="center"/>
          </w:tcPr>
          <w:p w:rsidR="00000000" w:rsidDel="00000000" w:rsidP="00000000" w:rsidRDefault="00000000" w:rsidRPr="00000000" w14:paraId="00000033">
            <w:pPr>
              <w:rPr>
                <w:rFonts w:ascii="Microsoft JhengHei" w:cs="Microsoft JhengHei" w:eastAsia="Microsoft JhengHei" w:hAnsi="Microsoft JhengHei"/>
                <w:sz w:val="28"/>
                <w:szCs w:val="28"/>
              </w:rPr>
            </w:pPr>
            <w:r w:rsidDel="00000000" w:rsidR="00000000" w:rsidRPr="00000000">
              <w:rPr>
                <w:rFonts w:ascii="Microsoft JhengHei" w:cs="Microsoft JhengHei" w:eastAsia="Microsoft JhengHei" w:hAnsi="Microsoft JhengHei"/>
                <w:sz w:val="28"/>
                <w:szCs w:val="28"/>
                <w:rtl w:val="0"/>
              </w:rPr>
              <w:t xml:space="preserve">7/17 (四)  13:30-15:30</w:t>
            </w:r>
          </w:p>
        </w:tc>
        <w:tc>
          <w:tcPr/>
          <w:p w:rsidR="00000000" w:rsidDel="00000000" w:rsidP="00000000" w:rsidRDefault="00000000" w:rsidRPr="00000000" w14:paraId="00000034">
            <w:pPr>
              <w:spacing w:after="60" w:before="60" w:lineRule="auto"/>
              <w:ind w:left="240" w:hanging="240"/>
              <w:rPr>
                <w:rFonts w:ascii="DFKai-SB" w:cs="DFKai-SB" w:eastAsia="DFKai-SB" w:hAnsi="DFKai-SB"/>
              </w:rPr>
            </w:pPr>
            <w:r w:rsidDel="00000000" w:rsidR="00000000" w:rsidRPr="00000000">
              <w:rPr>
                <w:rFonts w:ascii="DFKai-SB" w:cs="DFKai-SB" w:eastAsia="DFKai-SB" w:hAnsi="DFKai-SB"/>
                <w:rtl w:val="0"/>
              </w:rPr>
              <w:t xml:space="preserve">初階 仰觀星斗、關渡大橋、巴黎鐵塔、十字架</w:t>
            </w:r>
          </w:p>
          <w:p w:rsidR="00000000" w:rsidDel="00000000" w:rsidP="00000000" w:rsidRDefault="00000000" w:rsidRPr="00000000" w14:paraId="00000035">
            <w:pPr>
              <w:rPr>
                <w:rFonts w:ascii="Microsoft JhengHei" w:cs="Microsoft JhengHei" w:eastAsia="Microsoft JhengHei" w:hAnsi="Microsoft JhengHei"/>
                <w:sz w:val="28"/>
                <w:szCs w:val="28"/>
              </w:rPr>
            </w:pPr>
            <w:r w:rsidDel="00000000" w:rsidR="00000000" w:rsidRPr="00000000">
              <w:rPr>
                <w:rFonts w:ascii="DFKai-SB" w:cs="DFKai-SB" w:eastAsia="DFKai-SB" w:hAnsi="DFKai-SB"/>
                <w:rtl w:val="0"/>
              </w:rPr>
              <w:t xml:space="preserve">進階 雙鈴起鈴、雙鈴運鈴、掛手掛腳亮相、反點水</w:t>
            </w:r>
            <w:r w:rsidDel="00000000" w:rsidR="00000000" w:rsidRPr="00000000">
              <w:rPr>
                <w:rtl w:val="0"/>
              </w:rPr>
            </w:r>
          </w:p>
        </w:tc>
      </w:tr>
      <w:tr>
        <w:trPr>
          <w:cantSplit w:val="0"/>
          <w:trHeight w:val="618" w:hRule="atLeast"/>
          <w:tblHeader w:val="0"/>
        </w:trPr>
        <w:tc>
          <w:tcPr>
            <w:vAlign w:val="center"/>
          </w:tcPr>
          <w:p w:rsidR="00000000" w:rsidDel="00000000" w:rsidP="00000000" w:rsidRDefault="00000000" w:rsidRPr="00000000" w14:paraId="00000036">
            <w:pPr>
              <w:rPr>
                <w:rFonts w:ascii="Microsoft JhengHei" w:cs="Microsoft JhengHei" w:eastAsia="Microsoft JhengHei" w:hAnsi="Microsoft JhengHei"/>
                <w:sz w:val="28"/>
                <w:szCs w:val="28"/>
              </w:rPr>
            </w:pPr>
            <w:r w:rsidDel="00000000" w:rsidR="00000000" w:rsidRPr="00000000">
              <w:rPr>
                <w:rFonts w:ascii="Microsoft JhengHei" w:cs="Microsoft JhengHei" w:eastAsia="Microsoft JhengHei" w:hAnsi="Microsoft JhengHei"/>
                <w:sz w:val="28"/>
                <w:szCs w:val="28"/>
                <w:rtl w:val="0"/>
              </w:rPr>
              <w:t xml:space="preserve">7/18 (五)  13:30-15:30</w:t>
            </w:r>
          </w:p>
        </w:tc>
        <w:tc>
          <w:tcPr/>
          <w:p w:rsidR="00000000" w:rsidDel="00000000" w:rsidP="00000000" w:rsidRDefault="00000000" w:rsidRPr="00000000" w14:paraId="00000037">
            <w:pPr>
              <w:spacing w:after="60" w:before="60" w:lineRule="auto"/>
              <w:ind w:left="240" w:hanging="240"/>
              <w:rPr>
                <w:rFonts w:ascii="DFKai-SB" w:cs="DFKai-SB" w:eastAsia="DFKai-SB" w:hAnsi="DFKai-SB"/>
              </w:rPr>
            </w:pPr>
            <w:r w:rsidDel="00000000" w:rsidR="00000000" w:rsidRPr="00000000">
              <w:rPr>
                <w:rFonts w:ascii="DFKai-SB" w:cs="DFKai-SB" w:eastAsia="DFKai-SB" w:hAnsi="DFKai-SB"/>
                <w:rtl w:val="0"/>
              </w:rPr>
              <w:t xml:space="preserve">初階 左右調鈴、上下運鈴、圓形運鈴、直上青雲</w:t>
            </w:r>
          </w:p>
          <w:p w:rsidR="00000000" w:rsidDel="00000000" w:rsidP="00000000" w:rsidRDefault="00000000" w:rsidRPr="00000000" w14:paraId="00000038">
            <w:pPr>
              <w:rPr>
                <w:rFonts w:ascii="Microsoft JhengHei" w:cs="Microsoft JhengHei" w:eastAsia="Microsoft JhengHei" w:hAnsi="Microsoft JhengHei"/>
                <w:sz w:val="28"/>
                <w:szCs w:val="28"/>
              </w:rPr>
            </w:pPr>
            <w:r w:rsidDel="00000000" w:rsidR="00000000" w:rsidRPr="00000000">
              <w:rPr>
                <w:rFonts w:ascii="DFKai-SB" w:cs="DFKai-SB" w:eastAsia="DFKai-SB" w:hAnsi="DFKai-SB"/>
                <w:rtl w:val="0"/>
              </w:rPr>
              <w:t xml:space="preserve">進階 直立鈴運鈴練習、雙鈴上下分明</w:t>
            </w:r>
            <w:r w:rsidDel="00000000" w:rsidR="00000000" w:rsidRPr="00000000">
              <w:rPr>
                <w:rtl w:val="0"/>
              </w:rPr>
            </w:r>
          </w:p>
        </w:tc>
      </w:tr>
      <w:tr>
        <w:trPr>
          <w:cantSplit w:val="0"/>
          <w:trHeight w:val="618" w:hRule="atLeast"/>
          <w:tblHeader w:val="0"/>
        </w:trPr>
        <w:tc>
          <w:tcPr>
            <w:vAlign w:val="center"/>
          </w:tcPr>
          <w:p w:rsidR="00000000" w:rsidDel="00000000" w:rsidP="00000000" w:rsidRDefault="00000000" w:rsidRPr="00000000" w14:paraId="00000039">
            <w:pPr>
              <w:rPr>
                <w:rFonts w:ascii="Microsoft JhengHei" w:cs="Microsoft JhengHei" w:eastAsia="Microsoft JhengHei" w:hAnsi="Microsoft JhengHei"/>
                <w:sz w:val="28"/>
                <w:szCs w:val="28"/>
              </w:rPr>
            </w:pPr>
            <w:r w:rsidDel="00000000" w:rsidR="00000000" w:rsidRPr="00000000">
              <w:rPr>
                <w:rFonts w:ascii="Microsoft JhengHei" w:cs="Microsoft JhengHei" w:eastAsia="Microsoft JhengHei" w:hAnsi="Microsoft JhengHei"/>
                <w:sz w:val="28"/>
                <w:szCs w:val="28"/>
                <w:rtl w:val="0"/>
              </w:rPr>
              <w:t xml:space="preserve">7/21 (一)  13:30-15:30</w:t>
            </w:r>
          </w:p>
        </w:tc>
        <w:tc>
          <w:tcPr/>
          <w:p w:rsidR="00000000" w:rsidDel="00000000" w:rsidP="00000000" w:rsidRDefault="00000000" w:rsidRPr="00000000" w14:paraId="0000003A">
            <w:pPr>
              <w:spacing w:after="60" w:before="60" w:lineRule="auto"/>
              <w:ind w:left="240" w:hanging="240"/>
              <w:rPr>
                <w:rFonts w:ascii="DFKai-SB" w:cs="DFKai-SB" w:eastAsia="DFKai-SB" w:hAnsi="DFKai-SB"/>
              </w:rPr>
            </w:pPr>
            <w:r w:rsidDel="00000000" w:rsidR="00000000" w:rsidRPr="00000000">
              <w:rPr>
                <w:rFonts w:ascii="DFKai-SB" w:cs="DFKai-SB" w:eastAsia="DFKai-SB" w:hAnsi="DFKai-SB"/>
                <w:rtl w:val="0"/>
              </w:rPr>
              <w:t xml:space="preserve">初階 蝙蝠俠、蜘蛛結網2、節拍運鈴、兩人互拋</w:t>
            </w:r>
          </w:p>
          <w:p w:rsidR="00000000" w:rsidDel="00000000" w:rsidP="00000000" w:rsidRDefault="00000000" w:rsidRPr="00000000" w14:paraId="0000003B">
            <w:pPr>
              <w:rPr>
                <w:rFonts w:ascii="Microsoft JhengHei" w:cs="Microsoft JhengHei" w:eastAsia="Microsoft JhengHei" w:hAnsi="Microsoft JhengHei"/>
                <w:sz w:val="28"/>
                <w:szCs w:val="28"/>
              </w:rPr>
            </w:pPr>
            <w:r w:rsidDel="00000000" w:rsidR="00000000" w:rsidRPr="00000000">
              <w:rPr>
                <w:rFonts w:ascii="DFKai-SB" w:cs="DFKai-SB" w:eastAsia="DFKai-SB" w:hAnsi="DFKai-SB"/>
                <w:rtl w:val="0"/>
              </w:rPr>
              <w:t xml:space="preserve">進階 直立鈴簡易動作練習、雙鈴轉身、雙鈴簡易動作</w:t>
            </w:r>
            <w:r w:rsidDel="00000000" w:rsidR="00000000" w:rsidRPr="00000000">
              <w:rPr>
                <w:rtl w:val="0"/>
              </w:rPr>
            </w:r>
          </w:p>
        </w:tc>
      </w:tr>
      <w:tr>
        <w:trPr>
          <w:cantSplit w:val="0"/>
          <w:trHeight w:val="618" w:hRule="atLeast"/>
          <w:tblHeader w:val="0"/>
        </w:trPr>
        <w:tc>
          <w:tcPr>
            <w:vAlign w:val="center"/>
          </w:tcPr>
          <w:p w:rsidR="00000000" w:rsidDel="00000000" w:rsidP="00000000" w:rsidRDefault="00000000" w:rsidRPr="00000000" w14:paraId="0000003C">
            <w:pPr>
              <w:rPr>
                <w:rFonts w:ascii="Microsoft JhengHei" w:cs="Microsoft JhengHei" w:eastAsia="Microsoft JhengHei" w:hAnsi="Microsoft JhengHei"/>
                <w:sz w:val="28"/>
                <w:szCs w:val="28"/>
              </w:rPr>
            </w:pPr>
            <w:r w:rsidDel="00000000" w:rsidR="00000000" w:rsidRPr="00000000">
              <w:rPr>
                <w:rFonts w:ascii="Microsoft JhengHei" w:cs="Microsoft JhengHei" w:eastAsia="Microsoft JhengHei" w:hAnsi="Microsoft JhengHei"/>
                <w:sz w:val="28"/>
                <w:szCs w:val="28"/>
                <w:rtl w:val="0"/>
              </w:rPr>
              <w:t xml:space="preserve">7/22 (二)  13:30-15:30</w:t>
            </w:r>
          </w:p>
        </w:tc>
        <w:tc>
          <w:tcPr/>
          <w:p w:rsidR="00000000" w:rsidDel="00000000" w:rsidP="00000000" w:rsidRDefault="00000000" w:rsidRPr="00000000" w14:paraId="0000003D">
            <w:pPr>
              <w:spacing w:after="60" w:before="60" w:lineRule="auto"/>
              <w:ind w:left="240" w:hanging="240"/>
              <w:rPr>
                <w:rFonts w:ascii="DFKai-SB" w:cs="DFKai-SB" w:eastAsia="DFKai-SB" w:hAnsi="DFKai-SB"/>
              </w:rPr>
            </w:pPr>
            <w:r w:rsidDel="00000000" w:rsidR="00000000" w:rsidRPr="00000000">
              <w:rPr>
                <w:rFonts w:ascii="DFKai-SB" w:cs="DFKai-SB" w:eastAsia="DFKai-SB" w:hAnsi="DFKai-SB"/>
                <w:rtl w:val="0"/>
              </w:rPr>
              <w:t xml:space="preserve">初階 戰鬥機、蜻蜓點水2、節拍運鈴、雙人互拋</w:t>
            </w:r>
          </w:p>
          <w:p w:rsidR="00000000" w:rsidDel="00000000" w:rsidP="00000000" w:rsidRDefault="00000000" w:rsidRPr="00000000" w14:paraId="0000003E">
            <w:pPr>
              <w:rPr>
                <w:rFonts w:ascii="Microsoft JhengHei" w:cs="Microsoft JhengHei" w:eastAsia="Microsoft JhengHei" w:hAnsi="Microsoft JhengHei"/>
                <w:sz w:val="28"/>
                <w:szCs w:val="28"/>
              </w:rPr>
            </w:pPr>
            <w:r w:rsidDel="00000000" w:rsidR="00000000" w:rsidRPr="00000000">
              <w:rPr>
                <w:rFonts w:ascii="DFKai-SB" w:cs="DFKai-SB" w:eastAsia="DFKai-SB" w:hAnsi="DFKai-SB"/>
                <w:rtl w:val="0"/>
              </w:rPr>
              <w:t xml:space="preserve">進階 直立鈴動作練習、雙鈴轉身、雙鈴簡易動作</w:t>
            </w:r>
            <w:r w:rsidDel="00000000" w:rsidR="00000000" w:rsidRPr="00000000">
              <w:rPr>
                <w:rtl w:val="0"/>
              </w:rPr>
            </w:r>
          </w:p>
        </w:tc>
      </w:tr>
      <w:tr>
        <w:trPr>
          <w:cantSplit w:val="0"/>
          <w:trHeight w:val="618" w:hRule="atLeast"/>
          <w:tblHeader w:val="0"/>
        </w:trPr>
        <w:tc>
          <w:tcPr>
            <w:vAlign w:val="center"/>
          </w:tcPr>
          <w:p w:rsidR="00000000" w:rsidDel="00000000" w:rsidP="00000000" w:rsidRDefault="00000000" w:rsidRPr="00000000" w14:paraId="0000003F">
            <w:pPr>
              <w:rPr>
                <w:rFonts w:ascii="Microsoft JhengHei" w:cs="Microsoft JhengHei" w:eastAsia="Microsoft JhengHei" w:hAnsi="Microsoft JhengHei"/>
                <w:sz w:val="28"/>
                <w:szCs w:val="28"/>
              </w:rPr>
            </w:pPr>
            <w:r w:rsidDel="00000000" w:rsidR="00000000" w:rsidRPr="00000000">
              <w:rPr>
                <w:rFonts w:ascii="Microsoft JhengHei" w:cs="Microsoft JhengHei" w:eastAsia="Microsoft JhengHei" w:hAnsi="Microsoft JhengHei"/>
                <w:sz w:val="28"/>
                <w:szCs w:val="28"/>
                <w:rtl w:val="0"/>
              </w:rPr>
              <w:t xml:space="preserve">7/23 (三)  13:30-15:30</w:t>
            </w:r>
          </w:p>
        </w:tc>
        <w:tc>
          <w:tcPr/>
          <w:p w:rsidR="00000000" w:rsidDel="00000000" w:rsidP="00000000" w:rsidRDefault="00000000" w:rsidRPr="00000000" w14:paraId="00000040">
            <w:pPr>
              <w:spacing w:after="60" w:before="60" w:lineRule="auto"/>
              <w:ind w:left="240" w:hanging="240"/>
              <w:rPr>
                <w:rFonts w:ascii="DFKai-SB" w:cs="DFKai-SB" w:eastAsia="DFKai-SB" w:hAnsi="DFKai-SB"/>
              </w:rPr>
            </w:pPr>
            <w:r w:rsidDel="00000000" w:rsidR="00000000" w:rsidRPr="00000000">
              <w:rPr>
                <w:rFonts w:ascii="DFKai-SB" w:cs="DFKai-SB" w:eastAsia="DFKai-SB" w:hAnsi="DFKai-SB"/>
                <w:rtl w:val="0"/>
              </w:rPr>
              <w:t xml:space="preserve">初階 金雞上架、金雞飛渡、旋轉乾坤</w:t>
            </w:r>
          </w:p>
          <w:p w:rsidR="00000000" w:rsidDel="00000000" w:rsidP="00000000" w:rsidRDefault="00000000" w:rsidRPr="00000000" w14:paraId="00000041">
            <w:pPr>
              <w:rPr>
                <w:rFonts w:ascii="Microsoft JhengHei" w:cs="Microsoft JhengHei" w:eastAsia="Microsoft JhengHei" w:hAnsi="Microsoft JhengHei"/>
                <w:sz w:val="28"/>
                <w:szCs w:val="28"/>
              </w:rPr>
            </w:pPr>
            <w:r w:rsidDel="00000000" w:rsidR="00000000" w:rsidRPr="00000000">
              <w:rPr>
                <w:rFonts w:ascii="DFKai-SB" w:cs="DFKai-SB" w:eastAsia="DFKai-SB" w:hAnsi="DFKai-SB"/>
                <w:rtl w:val="0"/>
              </w:rPr>
              <w:t xml:space="preserve">進階 雙鈴招式練習、長繩鬥鈴</w:t>
            </w:r>
            <w:r w:rsidDel="00000000" w:rsidR="00000000" w:rsidRPr="00000000">
              <w:rPr>
                <w:rtl w:val="0"/>
              </w:rPr>
            </w:r>
          </w:p>
        </w:tc>
      </w:tr>
      <w:tr>
        <w:trPr>
          <w:cantSplit w:val="0"/>
          <w:trHeight w:val="618" w:hRule="atLeast"/>
          <w:tblHeader w:val="0"/>
        </w:trPr>
        <w:tc>
          <w:tcPr>
            <w:vAlign w:val="center"/>
          </w:tcPr>
          <w:p w:rsidR="00000000" w:rsidDel="00000000" w:rsidP="00000000" w:rsidRDefault="00000000" w:rsidRPr="00000000" w14:paraId="00000042">
            <w:pPr>
              <w:rPr>
                <w:rFonts w:ascii="Microsoft JhengHei" w:cs="Microsoft JhengHei" w:eastAsia="Microsoft JhengHei" w:hAnsi="Microsoft JhengHei"/>
                <w:sz w:val="28"/>
                <w:szCs w:val="28"/>
              </w:rPr>
            </w:pPr>
            <w:r w:rsidDel="00000000" w:rsidR="00000000" w:rsidRPr="00000000">
              <w:rPr>
                <w:rFonts w:ascii="Microsoft JhengHei" w:cs="Microsoft JhengHei" w:eastAsia="Microsoft JhengHei" w:hAnsi="Microsoft JhengHei"/>
                <w:sz w:val="28"/>
                <w:szCs w:val="28"/>
                <w:rtl w:val="0"/>
              </w:rPr>
              <w:t xml:space="preserve">7/24 (四)  13:30-15:30</w:t>
            </w:r>
          </w:p>
        </w:tc>
        <w:tc>
          <w:tcPr/>
          <w:p w:rsidR="00000000" w:rsidDel="00000000" w:rsidP="00000000" w:rsidRDefault="00000000" w:rsidRPr="00000000" w14:paraId="00000043">
            <w:pPr>
              <w:spacing w:after="60" w:before="60" w:lineRule="auto"/>
              <w:ind w:left="240" w:hanging="240"/>
              <w:rPr>
                <w:rFonts w:ascii="DFKai-SB" w:cs="DFKai-SB" w:eastAsia="DFKai-SB" w:hAnsi="DFKai-SB"/>
              </w:rPr>
            </w:pPr>
            <w:r w:rsidDel="00000000" w:rsidR="00000000" w:rsidRPr="00000000">
              <w:rPr>
                <w:rFonts w:ascii="DFKai-SB" w:cs="DFKai-SB" w:eastAsia="DFKai-SB" w:hAnsi="DFKai-SB"/>
                <w:rtl w:val="0"/>
              </w:rPr>
              <w:t xml:space="preserve">初階 左右甩鈴、提燈籠、地球自轉、鑽石結網</w:t>
            </w:r>
          </w:p>
          <w:p w:rsidR="00000000" w:rsidDel="00000000" w:rsidP="00000000" w:rsidRDefault="00000000" w:rsidRPr="00000000" w14:paraId="00000044">
            <w:pPr>
              <w:rPr>
                <w:rFonts w:ascii="Microsoft JhengHei" w:cs="Microsoft JhengHei" w:eastAsia="Microsoft JhengHei" w:hAnsi="Microsoft JhengHei"/>
                <w:sz w:val="28"/>
                <w:szCs w:val="28"/>
              </w:rPr>
            </w:pPr>
            <w:r w:rsidDel="00000000" w:rsidR="00000000" w:rsidRPr="00000000">
              <w:rPr>
                <w:rFonts w:ascii="DFKai-SB" w:cs="DFKai-SB" w:eastAsia="DFKai-SB" w:hAnsi="DFKai-SB"/>
                <w:rtl w:val="0"/>
              </w:rPr>
              <w:t xml:space="preserve">進階 二仙傳道、八仙過海、後風車、反點水衍伸</w:t>
            </w:r>
            <w:r w:rsidDel="00000000" w:rsidR="00000000" w:rsidRPr="00000000">
              <w:rPr>
                <w:rtl w:val="0"/>
              </w:rPr>
            </w:r>
          </w:p>
        </w:tc>
      </w:tr>
      <w:tr>
        <w:trPr>
          <w:cantSplit w:val="0"/>
          <w:trHeight w:val="618" w:hRule="atLeast"/>
          <w:tblHeader w:val="0"/>
        </w:trPr>
        <w:tc>
          <w:tcPr>
            <w:vAlign w:val="center"/>
          </w:tcPr>
          <w:p w:rsidR="00000000" w:rsidDel="00000000" w:rsidP="00000000" w:rsidRDefault="00000000" w:rsidRPr="00000000" w14:paraId="00000045">
            <w:pPr>
              <w:rPr>
                <w:rFonts w:ascii="Microsoft JhengHei" w:cs="Microsoft JhengHei" w:eastAsia="Microsoft JhengHei" w:hAnsi="Microsoft JhengHei"/>
                <w:sz w:val="28"/>
                <w:szCs w:val="28"/>
              </w:rPr>
            </w:pPr>
            <w:r w:rsidDel="00000000" w:rsidR="00000000" w:rsidRPr="00000000">
              <w:rPr>
                <w:rFonts w:ascii="Microsoft JhengHei" w:cs="Microsoft JhengHei" w:eastAsia="Microsoft JhengHei" w:hAnsi="Microsoft JhengHei"/>
                <w:sz w:val="28"/>
                <w:szCs w:val="28"/>
                <w:rtl w:val="0"/>
              </w:rPr>
              <w:t xml:space="preserve">7/25 (五)  13:30-15:30</w:t>
            </w:r>
          </w:p>
        </w:tc>
        <w:tc>
          <w:tcPr/>
          <w:p w:rsidR="00000000" w:rsidDel="00000000" w:rsidP="00000000" w:rsidRDefault="00000000" w:rsidRPr="00000000" w14:paraId="00000046">
            <w:pPr>
              <w:spacing w:after="60" w:before="60" w:lineRule="auto"/>
              <w:ind w:left="240" w:hanging="240"/>
              <w:rPr>
                <w:rFonts w:ascii="DFKai-SB" w:cs="DFKai-SB" w:eastAsia="DFKai-SB" w:hAnsi="DFKai-SB"/>
              </w:rPr>
            </w:pPr>
            <w:r w:rsidDel="00000000" w:rsidR="00000000" w:rsidRPr="00000000">
              <w:rPr>
                <w:rFonts w:ascii="DFKai-SB" w:cs="DFKai-SB" w:eastAsia="DFKai-SB" w:hAnsi="DFKai-SB"/>
                <w:rtl w:val="0"/>
              </w:rPr>
              <w:t xml:space="preserve">初階 愛心結網、雙人互拋、金手指</w:t>
            </w:r>
          </w:p>
          <w:p w:rsidR="00000000" w:rsidDel="00000000" w:rsidP="00000000" w:rsidRDefault="00000000" w:rsidRPr="00000000" w14:paraId="00000047">
            <w:pPr>
              <w:rPr>
                <w:rFonts w:ascii="Microsoft JhengHei" w:cs="Microsoft JhengHei" w:eastAsia="Microsoft JhengHei" w:hAnsi="Microsoft JhengHei"/>
                <w:sz w:val="28"/>
                <w:szCs w:val="28"/>
              </w:rPr>
            </w:pPr>
            <w:r w:rsidDel="00000000" w:rsidR="00000000" w:rsidRPr="00000000">
              <w:rPr>
                <w:rFonts w:ascii="DFKai-SB" w:cs="DFKai-SB" w:eastAsia="DFKai-SB" w:hAnsi="DFKai-SB"/>
                <w:rtl w:val="0"/>
              </w:rPr>
              <w:t xml:space="preserve">進階 繞手閃電、放棍離手、直立鈴招式練習</w:t>
            </w:r>
            <w:r w:rsidDel="00000000" w:rsidR="00000000" w:rsidRPr="00000000">
              <w:rPr>
                <w:rtl w:val="0"/>
              </w:rPr>
            </w:r>
          </w:p>
        </w:tc>
      </w:tr>
    </w:tbl>
    <w:p w:rsidR="00000000" w:rsidDel="00000000" w:rsidP="00000000" w:rsidRDefault="00000000" w:rsidRPr="00000000" w14:paraId="00000048">
      <w:pPr>
        <w:widowControl w:val="1"/>
        <w:spacing w:after="280" w:before="280" w:lineRule="auto"/>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14:paraId="00000049">
      <w:pPr>
        <w:rPr>
          <w:rFonts w:ascii="Microsoft JhengHei" w:cs="Microsoft JhengHei" w:eastAsia="Microsoft JhengHei" w:hAnsi="Microsoft JhengHei"/>
        </w:rPr>
      </w:pPr>
      <w:r w:rsidDel="00000000" w:rsidR="00000000" w:rsidRPr="00000000">
        <w:rPr>
          <w:rtl w:val="0"/>
        </w:rPr>
      </w:r>
    </w:p>
    <w:sectPr>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icrosoft JhengHei"/>
  <w:font w:name="DFKai-SB"/>
  <w:font w:name="PMingLiu"/>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480" w:line="278.00000000000006" w:lineRule="auto"/>
    </w:pPr>
    <w:rPr>
      <w:rFonts w:ascii="Play" w:cs="Play" w:eastAsia="Play" w:hAnsi="Play"/>
      <w:color w:val="0f4761"/>
      <w:sz w:val="48"/>
      <w:szCs w:val="48"/>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40"/>
      <w:szCs w:val="40"/>
    </w:rPr>
  </w:style>
  <w:style w:type="paragraph" w:styleId="Heading3">
    <w:name w:val="heading 3"/>
    <w:basedOn w:val="Normal"/>
    <w:next w:val="Normal"/>
    <w:pPr>
      <w:keepNext w:val="1"/>
      <w:keepLines w:val="1"/>
      <w:spacing w:after="40" w:before="160" w:line="278.00000000000006" w:lineRule="auto"/>
    </w:pPr>
    <w:rPr>
      <w:rFonts w:ascii="Aptos" w:cs="Aptos" w:eastAsia="Aptos" w:hAnsi="Aptos"/>
      <w:color w:val="0f4761"/>
      <w:sz w:val="32"/>
      <w:szCs w:val="32"/>
    </w:rPr>
  </w:style>
  <w:style w:type="paragraph" w:styleId="Heading4">
    <w:name w:val="heading 4"/>
    <w:basedOn w:val="Normal"/>
    <w:next w:val="Normal"/>
    <w:pPr>
      <w:keepNext w:val="1"/>
      <w:keepLines w:val="1"/>
      <w:spacing w:after="40" w:before="160" w:line="278.00000000000006" w:lineRule="auto"/>
    </w:pPr>
    <w:rPr>
      <w:rFonts w:ascii="Aptos" w:cs="Aptos" w:eastAsia="Aptos" w:hAnsi="Aptos"/>
      <w:color w:val="0f4761"/>
      <w:sz w:val="28"/>
      <w:szCs w:val="28"/>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rPr>
  </w:style>
  <w:style w:type="paragraph" w:styleId="Heading6">
    <w:name w:val="heading 6"/>
    <w:basedOn w:val="Normal"/>
    <w:next w:val="Normal"/>
    <w:pPr>
      <w:keepNext w:val="1"/>
      <w:keepLines w:val="1"/>
      <w:spacing w:before="40" w:line="278.00000000000006" w:lineRule="auto"/>
    </w:pPr>
    <w:rPr>
      <w:rFonts w:ascii="Aptos" w:cs="Aptos" w:eastAsia="Aptos" w:hAnsi="Aptos"/>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a" w:default="1">
    <w:name w:val="Normal"/>
    <w:qFormat w:val="1"/>
    <w:rsid w:val="00141EE3"/>
    <w:pPr>
      <w:widowControl w:val="0"/>
      <w:spacing w:after="0" w:line="240" w:lineRule="auto"/>
    </w:pPr>
    <w:rPr>
      <w:rFonts w:ascii="Times New Roman" w:cs="Times New Roman" w:eastAsia="新細明體" w:hAnsi="Times New Roman"/>
    </w:rPr>
  </w:style>
  <w:style w:type="paragraph" w:styleId="1">
    <w:name w:val="heading 1"/>
    <w:basedOn w:val="a"/>
    <w:next w:val="a"/>
    <w:link w:val="10"/>
    <w:uiPriority w:val="9"/>
    <w:qFormat w:val="1"/>
    <w:rsid w:val="00141EE3"/>
    <w:pPr>
      <w:keepNext w:val="1"/>
      <w:keepLines w:val="1"/>
      <w:spacing w:after="80" w:before="480" w:line="278" w:lineRule="auto"/>
      <w:outlineLvl w:val="0"/>
    </w:pPr>
    <w:rPr>
      <w:rFonts w:asciiTheme="majorHAnsi" w:cstheme="majorBidi" w:eastAsiaTheme="majorEastAsia" w:hAnsiTheme="majorHAnsi"/>
      <w:color w:val="0f4761" w:themeColor="accent1" w:themeShade="0000BF"/>
      <w:sz w:val="48"/>
      <w:szCs w:val="48"/>
    </w:rPr>
  </w:style>
  <w:style w:type="paragraph" w:styleId="2">
    <w:name w:val="heading 2"/>
    <w:basedOn w:val="a"/>
    <w:next w:val="a"/>
    <w:link w:val="20"/>
    <w:uiPriority w:val="9"/>
    <w:semiHidden w:val="1"/>
    <w:unhideWhenUsed w:val="1"/>
    <w:qFormat w:val="1"/>
    <w:rsid w:val="00141EE3"/>
    <w:pPr>
      <w:keepNext w:val="1"/>
      <w:keepLines w:val="1"/>
      <w:spacing w:after="80" w:before="160" w:line="278" w:lineRule="auto"/>
      <w:outlineLvl w:val="1"/>
    </w:pPr>
    <w:rPr>
      <w:rFonts w:asciiTheme="majorHAnsi" w:cstheme="majorBidi" w:eastAsiaTheme="majorEastAsia" w:hAnsiTheme="majorHAnsi"/>
      <w:color w:val="0f4761" w:themeColor="accent1" w:themeShade="0000BF"/>
      <w:sz w:val="40"/>
      <w:szCs w:val="40"/>
    </w:rPr>
  </w:style>
  <w:style w:type="paragraph" w:styleId="3">
    <w:name w:val="heading 3"/>
    <w:basedOn w:val="a"/>
    <w:next w:val="a"/>
    <w:link w:val="30"/>
    <w:uiPriority w:val="9"/>
    <w:semiHidden w:val="1"/>
    <w:unhideWhenUsed w:val="1"/>
    <w:qFormat w:val="1"/>
    <w:rsid w:val="00141EE3"/>
    <w:pPr>
      <w:keepNext w:val="1"/>
      <w:keepLines w:val="1"/>
      <w:spacing w:after="40" w:before="160" w:line="278" w:lineRule="auto"/>
      <w:outlineLvl w:val="2"/>
    </w:pPr>
    <w:rPr>
      <w:rFonts w:asciiTheme="minorHAnsi" w:cstheme="majorBidi" w:eastAsiaTheme="majorEastAsia" w:hAnsiTheme="minorHAnsi"/>
      <w:color w:val="0f4761" w:themeColor="accent1" w:themeShade="0000BF"/>
      <w:sz w:val="32"/>
      <w:szCs w:val="32"/>
    </w:rPr>
  </w:style>
  <w:style w:type="paragraph" w:styleId="4">
    <w:name w:val="heading 4"/>
    <w:basedOn w:val="a"/>
    <w:next w:val="a"/>
    <w:link w:val="40"/>
    <w:uiPriority w:val="9"/>
    <w:semiHidden w:val="1"/>
    <w:unhideWhenUsed w:val="1"/>
    <w:qFormat w:val="1"/>
    <w:rsid w:val="00141EE3"/>
    <w:pPr>
      <w:keepNext w:val="1"/>
      <w:keepLines w:val="1"/>
      <w:spacing w:after="40" w:before="160" w:line="278" w:lineRule="auto"/>
      <w:outlineLvl w:val="3"/>
    </w:pPr>
    <w:rPr>
      <w:rFonts w:asciiTheme="minorHAnsi" w:cstheme="majorBidi" w:eastAsiaTheme="majorEastAsia" w:hAnsiTheme="minorHAnsi"/>
      <w:color w:val="0f4761" w:themeColor="accent1" w:themeShade="0000BF"/>
      <w:sz w:val="28"/>
      <w:szCs w:val="28"/>
    </w:rPr>
  </w:style>
  <w:style w:type="paragraph" w:styleId="5">
    <w:name w:val="heading 5"/>
    <w:basedOn w:val="a"/>
    <w:next w:val="a"/>
    <w:link w:val="50"/>
    <w:uiPriority w:val="9"/>
    <w:semiHidden w:val="1"/>
    <w:unhideWhenUsed w:val="1"/>
    <w:qFormat w:val="1"/>
    <w:rsid w:val="00141EE3"/>
    <w:pPr>
      <w:keepNext w:val="1"/>
      <w:keepLines w:val="1"/>
      <w:spacing w:after="40" w:before="80" w:line="278" w:lineRule="auto"/>
      <w:outlineLvl w:val="4"/>
    </w:pPr>
    <w:rPr>
      <w:rFonts w:asciiTheme="minorHAnsi" w:cstheme="majorBidi" w:eastAsiaTheme="majorEastAsia" w:hAnsiTheme="minorHAnsi"/>
      <w:color w:val="0f4761" w:themeColor="accent1" w:themeShade="0000BF"/>
    </w:rPr>
  </w:style>
  <w:style w:type="paragraph" w:styleId="6">
    <w:name w:val="heading 6"/>
    <w:basedOn w:val="a"/>
    <w:next w:val="a"/>
    <w:link w:val="60"/>
    <w:uiPriority w:val="9"/>
    <w:semiHidden w:val="1"/>
    <w:unhideWhenUsed w:val="1"/>
    <w:qFormat w:val="1"/>
    <w:rsid w:val="00141EE3"/>
    <w:pPr>
      <w:keepNext w:val="1"/>
      <w:keepLines w:val="1"/>
      <w:spacing w:before="40" w:line="278" w:lineRule="auto"/>
      <w:outlineLvl w:val="5"/>
    </w:pPr>
    <w:rPr>
      <w:rFonts w:asciiTheme="minorHAnsi" w:cstheme="majorBidi" w:eastAsiaTheme="majorEastAsia" w:hAnsiTheme="minorHAnsi"/>
      <w:color w:val="595959" w:themeColor="text1" w:themeTint="0000A6"/>
    </w:rPr>
  </w:style>
  <w:style w:type="paragraph" w:styleId="7">
    <w:name w:val="heading 7"/>
    <w:basedOn w:val="a"/>
    <w:next w:val="a"/>
    <w:link w:val="70"/>
    <w:uiPriority w:val="9"/>
    <w:semiHidden w:val="1"/>
    <w:unhideWhenUsed w:val="1"/>
    <w:qFormat w:val="1"/>
    <w:rsid w:val="00141EE3"/>
    <w:pPr>
      <w:keepNext w:val="1"/>
      <w:keepLines w:val="1"/>
      <w:spacing w:before="40" w:line="278" w:lineRule="auto"/>
      <w:ind w:left="100" w:leftChars="100"/>
      <w:outlineLvl w:val="6"/>
    </w:pPr>
    <w:rPr>
      <w:rFonts w:asciiTheme="minorHAnsi" w:cstheme="majorBidi" w:eastAsiaTheme="majorEastAsia" w:hAnsiTheme="minorHAnsi"/>
      <w:color w:val="595959" w:themeColor="text1" w:themeTint="0000A6"/>
    </w:rPr>
  </w:style>
  <w:style w:type="paragraph" w:styleId="8">
    <w:name w:val="heading 8"/>
    <w:basedOn w:val="a"/>
    <w:next w:val="a"/>
    <w:link w:val="80"/>
    <w:uiPriority w:val="9"/>
    <w:semiHidden w:val="1"/>
    <w:unhideWhenUsed w:val="1"/>
    <w:qFormat w:val="1"/>
    <w:rsid w:val="00141EE3"/>
    <w:pPr>
      <w:keepNext w:val="1"/>
      <w:keepLines w:val="1"/>
      <w:spacing w:before="40" w:line="278" w:lineRule="auto"/>
      <w:ind w:left="200" w:leftChars="200"/>
      <w:outlineLvl w:val="7"/>
    </w:pPr>
    <w:rPr>
      <w:rFonts w:asciiTheme="minorHAnsi" w:cstheme="majorBidi" w:eastAsiaTheme="majorEastAsia" w:hAnsiTheme="minorHAnsi"/>
      <w:color w:val="272727" w:themeColor="text1" w:themeTint="0000D8"/>
    </w:rPr>
  </w:style>
  <w:style w:type="paragraph" w:styleId="9">
    <w:name w:val="heading 9"/>
    <w:basedOn w:val="a"/>
    <w:next w:val="a"/>
    <w:link w:val="90"/>
    <w:uiPriority w:val="9"/>
    <w:semiHidden w:val="1"/>
    <w:unhideWhenUsed w:val="1"/>
    <w:qFormat w:val="1"/>
    <w:rsid w:val="00141EE3"/>
    <w:pPr>
      <w:keepNext w:val="1"/>
      <w:keepLines w:val="1"/>
      <w:spacing w:before="40" w:line="278" w:lineRule="auto"/>
      <w:ind w:left="300" w:leftChars="300"/>
      <w:outlineLvl w:val="8"/>
    </w:pPr>
    <w:rPr>
      <w:rFonts w:asciiTheme="minorHAnsi" w:cstheme="majorBidi" w:eastAsiaTheme="majorEastAsia" w:hAnsiTheme="minorHAnsi"/>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標題 1 字元"/>
    <w:basedOn w:val="a0"/>
    <w:link w:val="1"/>
    <w:uiPriority w:val="9"/>
    <w:rsid w:val="00141EE3"/>
    <w:rPr>
      <w:rFonts w:asciiTheme="majorHAnsi" w:cstheme="majorBidi" w:eastAsiaTheme="majorEastAsia" w:hAnsiTheme="majorHAnsi"/>
      <w:color w:val="0f4761" w:themeColor="accent1" w:themeShade="0000BF"/>
      <w:sz w:val="48"/>
      <w:szCs w:val="48"/>
    </w:rPr>
  </w:style>
  <w:style w:type="character" w:styleId="20" w:customStyle="1">
    <w:name w:val="標題 2 字元"/>
    <w:basedOn w:val="a0"/>
    <w:link w:val="2"/>
    <w:uiPriority w:val="9"/>
    <w:semiHidden w:val="1"/>
    <w:rsid w:val="00141EE3"/>
    <w:rPr>
      <w:rFonts w:asciiTheme="majorHAnsi" w:cstheme="majorBidi" w:eastAsiaTheme="majorEastAsia" w:hAnsiTheme="majorHAnsi"/>
      <w:color w:val="0f4761" w:themeColor="accent1" w:themeShade="0000BF"/>
      <w:sz w:val="40"/>
      <w:szCs w:val="40"/>
    </w:rPr>
  </w:style>
  <w:style w:type="character" w:styleId="30" w:customStyle="1">
    <w:name w:val="標題 3 字元"/>
    <w:basedOn w:val="a0"/>
    <w:link w:val="3"/>
    <w:uiPriority w:val="9"/>
    <w:semiHidden w:val="1"/>
    <w:rsid w:val="00141EE3"/>
    <w:rPr>
      <w:rFonts w:cstheme="majorBidi" w:eastAsiaTheme="majorEastAsia"/>
      <w:color w:val="0f4761" w:themeColor="accent1" w:themeShade="0000BF"/>
      <w:sz w:val="32"/>
      <w:szCs w:val="32"/>
    </w:rPr>
  </w:style>
  <w:style w:type="character" w:styleId="40" w:customStyle="1">
    <w:name w:val="標題 4 字元"/>
    <w:basedOn w:val="a0"/>
    <w:link w:val="4"/>
    <w:uiPriority w:val="9"/>
    <w:semiHidden w:val="1"/>
    <w:rsid w:val="00141EE3"/>
    <w:rPr>
      <w:rFonts w:cstheme="majorBidi" w:eastAsiaTheme="majorEastAsia"/>
      <w:color w:val="0f4761" w:themeColor="accent1" w:themeShade="0000BF"/>
      <w:sz w:val="28"/>
      <w:szCs w:val="28"/>
    </w:rPr>
  </w:style>
  <w:style w:type="character" w:styleId="50" w:customStyle="1">
    <w:name w:val="標題 5 字元"/>
    <w:basedOn w:val="a0"/>
    <w:link w:val="5"/>
    <w:uiPriority w:val="9"/>
    <w:semiHidden w:val="1"/>
    <w:rsid w:val="00141EE3"/>
    <w:rPr>
      <w:rFonts w:cstheme="majorBidi" w:eastAsiaTheme="majorEastAsia"/>
      <w:color w:val="0f4761" w:themeColor="accent1" w:themeShade="0000BF"/>
    </w:rPr>
  </w:style>
  <w:style w:type="character" w:styleId="60" w:customStyle="1">
    <w:name w:val="標題 6 字元"/>
    <w:basedOn w:val="a0"/>
    <w:link w:val="6"/>
    <w:uiPriority w:val="9"/>
    <w:semiHidden w:val="1"/>
    <w:rsid w:val="00141EE3"/>
    <w:rPr>
      <w:rFonts w:cstheme="majorBidi" w:eastAsiaTheme="majorEastAsia"/>
      <w:color w:val="595959" w:themeColor="text1" w:themeTint="0000A6"/>
    </w:rPr>
  </w:style>
  <w:style w:type="character" w:styleId="70" w:customStyle="1">
    <w:name w:val="標題 7 字元"/>
    <w:basedOn w:val="a0"/>
    <w:link w:val="7"/>
    <w:uiPriority w:val="9"/>
    <w:semiHidden w:val="1"/>
    <w:rsid w:val="00141EE3"/>
    <w:rPr>
      <w:rFonts w:cstheme="majorBidi" w:eastAsiaTheme="majorEastAsia"/>
      <w:color w:val="595959" w:themeColor="text1" w:themeTint="0000A6"/>
    </w:rPr>
  </w:style>
  <w:style w:type="character" w:styleId="80" w:customStyle="1">
    <w:name w:val="標題 8 字元"/>
    <w:basedOn w:val="a0"/>
    <w:link w:val="8"/>
    <w:uiPriority w:val="9"/>
    <w:semiHidden w:val="1"/>
    <w:rsid w:val="00141EE3"/>
    <w:rPr>
      <w:rFonts w:cstheme="majorBidi" w:eastAsiaTheme="majorEastAsia"/>
      <w:color w:val="272727" w:themeColor="text1" w:themeTint="0000D8"/>
    </w:rPr>
  </w:style>
  <w:style w:type="character" w:styleId="90" w:customStyle="1">
    <w:name w:val="標題 9 字元"/>
    <w:basedOn w:val="a0"/>
    <w:link w:val="9"/>
    <w:uiPriority w:val="9"/>
    <w:semiHidden w:val="1"/>
    <w:rsid w:val="00141EE3"/>
    <w:rPr>
      <w:rFonts w:cstheme="majorBidi" w:eastAsiaTheme="majorEastAsia"/>
      <w:color w:val="272727" w:themeColor="text1" w:themeTint="0000D8"/>
    </w:rPr>
  </w:style>
  <w:style w:type="paragraph" w:styleId="a3">
    <w:name w:val="Title"/>
    <w:basedOn w:val="a"/>
    <w:next w:val="a"/>
    <w:link w:val="a4"/>
    <w:uiPriority w:val="10"/>
    <w:qFormat w:val="1"/>
    <w:rsid w:val="00141EE3"/>
    <w:pPr>
      <w:spacing w:after="80"/>
      <w:contextualSpacing w:val="1"/>
      <w:jc w:val="center"/>
    </w:pPr>
    <w:rPr>
      <w:rFonts w:asciiTheme="majorHAnsi" w:cstheme="majorBidi" w:eastAsiaTheme="majorEastAsia" w:hAnsiTheme="majorHAnsi"/>
      <w:spacing w:val="-10"/>
      <w:kern w:val="28"/>
      <w:sz w:val="56"/>
      <w:szCs w:val="56"/>
    </w:rPr>
  </w:style>
  <w:style w:type="character" w:styleId="a4" w:customStyle="1">
    <w:name w:val="標題 字元"/>
    <w:basedOn w:val="a0"/>
    <w:link w:val="a3"/>
    <w:uiPriority w:val="10"/>
    <w:rsid w:val="00141EE3"/>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141EE3"/>
    <w:pPr>
      <w:numPr>
        <w:ilvl w:val="1"/>
      </w:numPr>
      <w:spacing w:after="160" w:line="278" w:lineRule="auto"/>
      <w:jc w:val="center"/>
    </w:pPr>
    <w:rPr>
      <w:rFonts w:asciiTheme="majorHAnsi" w:cstheme="majorBidi" w:eastAsiaTheme="majorEastAsia" w:hAnsiTheme="majorHAnsi"/>
      <w:color w:val="595959" w:themeColor="text1" w:themeTint="0000A6"/>
      <w:spacing w:val="15"/>
      <w:sz w:val="28"/>
      <w:szCs w:val="28"/>
    </w:rPr>
  </w:style>
  <w:style w:type="character" w:styleId="a6" w:customStyle="1">
    <w:name w:val="副標題 字元"/>
    <w:basedOn w:val="a0"/>
    <w:link w:val="a5"/>
    <w:uiPriority w:val="11"/>
    <w:rsid w:val="00141EE3"/>
    <w:rPr>
      <w:rFonts w:asciiTheme="majorHAnsi" w:cstheme="majorBidi" w:eastAsiaTheme="majorEastAsia" w:hAnsiTheme="majorHAnsi"/>
      <w:color w:val="595959" w:themeColor="text1" w:themeTint="0000A6"/>
      <w:spacing w:val="15"/>
      <w:sz w:val="28"/>
      <w:szCs w:val="28"/>
    </w:rPr>
  </w:style>
  <w:style w:type="paragraph" w:styleId="a7">
    <w:name w:val="Quote"/>
    <w:basedOn w:val="a"/>
    <w:next w:val="a"/>
    <w:link w:val="a8"/>
    <w:uiPriority w:val="29"/>
    <w:qFormat w:val="1"/>
    <w:rsid w:val="00141EE3"/>
    <w:pPr>
      <w:spacing w:after="160" w:before="160" w:line="278" w:lineRule="auto"/>
      <w:jc w:val="center"/>
    </w:pPr>
    <w:rPr>
      <w:rFonts w:asciiTheme="minorHAnsi" w:cstheme="minorBidi" w:eastAsiaTheme="minorEastAsia" w:hAnsiTheme="minorHAnsi"/>
      <w:i w:val="1"/>
      <w:iCs w:val="1"/>
      <w:color w:val="404040" w:themeColor="text1" w:themeTint="0000BF"/>
    </w:rPr>
  </w:style>
  <w:style w:type="character" w:styleId="a8" w:customStyle="1">
    <w:name w:val="引文 字元"/>
    <w:basedOn w:val="a0"/>
    <w:link w:val="a7"/>
    <w:uiPriority w:val="29"/>
    <w:rsid w:val="00141EE3"/>
    <w:rPr>
      <w:i w:val="1"/>
      <w:iCs w:val="1"/>
      <w:color w:val="404040" w:themeColor="text1" w:themeTint="0000BF"/>
    </w:rPr>
  </w:style>
  <w:style w:type="paragraph" w:styleId="a9">
    <w:name w:val="List Paragraph"/>
    <w:basedOn w:val="a"/>
    <w:uiPriority w:val="34"/>
    <w:qFormat w:val="1"/>
    <w:rsid w:val="00141EE3"/>
    <w:pPr>
      <w:spacing w:after="160" w:line="278" w:lineRule="auto"/>
      <w:ind w:left="720"/>
      <w:contextualSpacing w:val="1"/>
    </w:pPr>
    <w:rPr>
      <w:rFonts w:asciiTheme="minorHAnsi" w:cstheme="minorBidi" w:eastAsiaTheme="minorEastAsia" w:hAnsiTheme="minorHAnsi"/>
    </w:rPr>
  </w:style>
  <w:style w:type="character" w:styleId="aa">
    <w:name w:val="Intense Emphasis"/>
    <w:basedOn w:val="a0"/>
    <w:uiPriority w:val="21"/>
    <w:qFormat w:val="1"/>
    <w:rsid w:val="00141EE3"/>
    <w:rPr>
      <w:i w:val="1"/>
      <w:iCs w:val="1"/>
      <w:color w:val="0f4761" w:themeColor="accent1" w:themeShade="0000BF"/>
    </w:rPr>
  </w:style>
  <w:style w:type="paragraph" w:styleId="ab">
    <w:name w:val="Intense Quote"/>
    <w:basedOn w:val="a"/>
    <w:next w:val="a"/>
    <w:link w:val="ac"/>
    <w:uiPriority w:val="30"/>
    <w:qFormat w:val="1"/>
    <w:rsid w:val="00141EE3"/>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rFonts w:asciiTheme="minorHAnsi" w:cstheme="minorBidi" w:eastAsiaTheme="minorEastAsia" w:hAnsiTheme="minorHAnsi"/>
      <w:i w:val="1"/>
      <w:iCs w:val="1"/>
      <w:color w:val="0f4761" w:themeColor="accent1" w:themeShade="0000BF"/>
    </w:rPr>
  </w:style>
  <w:style w:type="character" w:styleId="ac" w:customStyle="1">
    <w:name w:val="鮮明引文 字元"/>
    <w:basedOn w:val="a0"/>
    <w:link w:val="ab"/>
    <w:uiPriority w:val="30"/>
    <w:rsid w:val="00141EE3"/>
    <w:rPr>
      <w:i w:val="1"/>
      <w:iCs w:val="1"/>
      <w:color w:val="0f4761" w:themeColor="accent1" w:themeShade="0000BF"/>
    </w:rPr>
  </w:style>
  <w:style w:type="character" w:styleId="ad">
    <w:name w:val="Intense Reference"/>
    <w:basedOn w:val="a0"/>
    <w:uiPriority w:val="32"/>
    <w:qFormat w:val="1"/>
    <w:rsid w:val="00141EE3"/>
    <w:rPr>
      <w:b w:val="1"/>
      <w:bCs w:val="1"/>
      <w:smallCaps w:val="1"/>
      <w:color w:val="0f4761" w:themeColor="accent1" w:themeShade="0000BF"/>
      <w:spacing w:val="5"/>
    </w:rPr>
  </w:style>
  <w:style w:type="paragraph" w:styleId="ae">
    <w:name w:val="header"/>
    <w:basedOn w:val="a"/>
    <w:link w:val="af"/>
    <w:uiPriority w:val="99"/>
    <w:unhideWhenUsed w:val="1"/>
    <w:rsid w:val="00CB5943"/>
    <w:pPr>
      <w:tabs>
        <w:tab w:val="center" w:pos="4153"/>
        <w:tab w:val="right" w:pos="8306"/>
      </w:tabs>
      <w:snapToGrid w:val="0"/>
    </w:pPr>
    <w:rPr>
      <w:sz w:val="20"/>
      <w:szCs w:val="20"/>
    </w:rPr>
  </w:style>
  <w:style w:type="character" w:styleId="af" w:customStyle="1">
    <w:name w:val="頁首 字元"/>
    <w:basedOn w:val="a0"/>
    <w:link w:val="ae"/>
    <w:uiPriority w:val="99"/>
    <w:rsid w:val="00CB5943"/>
    <w:rPr>
      <w:rFonts w:ascii="Times New Roman" w:cs="Times New Roman" w:eastAsia="新細明體" w:hAnsi="Times New Roman"/>
      <w:sz w:val="20"/>
      <w:szCs w:val="20"/>
    </w:rPr>
  </w:style>
  <w:style w:type="paragraph" w:styleId="af0">
    <w:name w:val="footer"/>
    <w:basedOn w:val="a"/>
    <w:link w:val="af1"/>
    <w:uiPriority w:val="99"/>
    <w:unhideWhenUsed w:val="1"/>
    <w:rsid w:val="00CB5943"/>
    <w:pPr>
      <w:tabs>
        <w:tab w:val="center" w:pos="4153"/>
        <w:tab w:val="right" w:pos="8306"/>
      </w:tabs>
      <w:snapToGrid w:val="0"/>
    </w:pPr>
    <w:rPr>
      <w:sz w:val="20"/>
      <w:szCs w:val="20"/>
    </w:rPr>
  </w:style>
  <w:style w:type="character" w:styleId="af1" w:customStyle="1">
    <w:name w:val="頁尾 字元"/>
    <w:basedOn w:val="a0"/>
    <w:link w:val="af0"/>
    <w:uiPriority w:val="99"/>
    <w:rsid w:val="00CB5943"/>
    <w:rPr>
      <w:rFonts w:ascii="Times New Roman" w:cs="Times New Roman" w:eastAsia="新細明體" w:hAnsi="Times New Roman"/>
      <w:sz w:val="20"/>
      <w:szCs w:val="20"/>
    </w:rPr>
  </w:style>
  <w:style w:type="paragraph" w:styleId="Subtitle">
    <w:name w:val="Subtitle"/>
    <w:basedOn w:val="Normal"/>
    <w:next w:val="Normal"/>
    <w:pPr>
      <w:spacing w:after="160" w:line="278.00000000000006" w:lineRule="auto"/>
      <w:jc w:val="center"/>
    </w:pPr>
    <w:rPr>
      <w:rFonts w:ascii="Play" w:cs="Play" w:eastAsia="Play" w:hAnsi="Play"/>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GE/N6canuaq5UGTPCXVs124tyg==">CgMxLjA4AHIhMXN3U2dpZzBsbmJRdzJ6dFJMSDgxeVYyNjJuVXVYY1VO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2025-05-07T13:27:00Z</dcterms:created>
  <dc:creator>淑靜 林</dc:creator>
</cp:coreProperties>
</file>