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1C416F" w14:textId="63CC4CAA" w:rsidR="00517120" w:rsidRPr="009C4FE9" w:rsidRDefault="00517120" w:rsidP="00347DC3">
      <w:pPr>
        <w:spacing w:line="276" w:lineRule="auto"/>
        <w:jc w:val="center"/>
        <w:rPr>
          <w:rFonts w:ascii="標楷體" w:eastAsia="標楷體" w:hAnsi="標楷體" w:cs="華康中黑體(P)"/>
          <w:b/>
          <w:sz w:val="28"/>
        </w:rPr>
      </w:pPr>
      <w:r w:rsidRPr="009C4FE9">
        <w:rPr>
          <w:rFonts w:ascii="標楷體" w:eastAsia="標楷體" w:hAnsi="標楷體" w:cs="華康中黑體(P)" w:hint="eastAsia"/>
          <w:b/>
          <w:sz w:val="28"/>
        </w:rPr>
        <w:t>桃園</w:t>
      </w:r>
      <w:r w:rsidR="006F05FF" w:rsidRPr="009C4FE9">
        <w:rPr>
          <w:rFonts w:ascii="標楷體" w:eastAsia="標楷體" w:hAnsi="標楷體" w:cs="華康中黑體(P)" w:hint="eastAsia"/>
          <w:b/>
          <w:sz w:val="28"/>
        </w:rPr>
        <w:t>市</w:t>
      </w:r>
      <w:r w:rsidR="00E2600A" w:rsidRPr="009C4FE9">
        <w:rPr>
          <w:rFonts w:ascii="標楷體" w:eastAsia="標楷體" w:hAnsi="標楷體" w:cs="華康中黑體(P)" w:hint="eastAsia"/>
          <w:b/>
          <w:sz w:val="28"/>
        </w:rPr>
        <w:t>蘆竹</w:t>
      </w:r>
      <w:r w:rsidR="006F05FF" w:rsidRPr="009C4FE9">
        <w:rPr>
          <w:rFonts w:ascii="標楷體" w:eastAsia="標楷體" w:hAnsi="標楷體" w:cs="華康中黑體(P)" w:hint="eastAsia"/>
          <w:b/>
          <w:sz w:val="28"/>
        </w:rPr>
        <w:t>區</w:t>
      </w:r>
      <w:r w:rsidR="00753CAF" w:rsidRPr="009C4FE9">
        <w:rPr>
          <w:rFonts w:ascii="標楷體" w:eastAsia="標楷體" w:hAnsi="標楷體" w:cs="華康中黑體(P)" w:hint="eastAsia"/>
          <w:b/>
          <w:sz w:val="28"/>
        </w:rPr>
        <w:t>1</w:t>
      </w:r>
      <w:r w:rsidR="00320385">
        <w:rPr>
          <w:rFonts w:ascii="標楷體" w:eastAsia="標楷體" w:hAnsi="標楷體" w:cs="華康中黑體(P)"/>
          <w:b/>
          <w:sz w:val="28"/>
        </w:rPr>
        <w:t>1</w:t>
      </w:r>
      <w:r w:rsidR="00325D97">
        <w:rPr>
          <w:rFonts w:ascii="標楷體" w:eastAsia="標楷體" w:hAnsi="標楷體" w:cs="華康中黑體(P)"/>
          <w:b/>
          <w:sz w:val="28"/>
        </w:rPr>
        <w:t>3</w:t>
      </w:r>
      <w:r w:rsidR="00837CFC" w:rsidRPr="009C4FE9">
        <w:rPr>
          <w:rFonts w:ascii="標楷體" w:eastAsia="標楷體" w:hAnsi="標楷體" w:cs="華康中黑體(P)" w:hint="eastAsia"/>
          <w:b/>
          <w:sz w:val="28"/>
        </w:rPr>
        <w:t>學年</w:t>
      </w:r>
      <w:r w:rsidR="001C70B3" w:rsidRPr="009C4FE9">
        <w:rPr>
          <w:rFonts w:ascii="標楷體" w:eastAsia="標楷體" w:hAnsi="標楷體" w:cs="華康中黑體(P)" w:hint="eastAsia"/>
          <w:b/>
          <w:sz w:val="28"/>
        </w:rPr>
        <w:t>度</w:t>
      </w:r>
      <w:r w:rsidRPr="009C4FE9">
        <w:rPr>
          <w:rFonts w:ascii="標楷體" w:eastAsia="標楷體" w:hAnsi="標楷體" w:cs="華康中黑體(P)" w:hint="eastAsia"/>
          <w:b/>
          <w:sz w:val="28"/>
        </w:rPr>
        <w:t>光明國小第</w:t>
      </w:r>
      <w:r w:rsidR="00CA54C4">
        <w:rPr>
          <w:rFonts w:ascii="標楷體" w:eastAsia="標楷體" w:hAnsi="標楷體" w:cs="華康中黑體(P)" w:hint="eastAsia"/>
          <w:b/>
          <w:sz w:val="28"/>
        </w:rPr>
        <w:t>二</w:t>
      </w:r>
      <w:r w:rsidRPr="009C4FE9">
        <w:rPr>
          <w:rFonts w:ascii="標楷體" w:eastAsia="標楷體" w:hAnsi="標楷體" w:cs="華康中黑體(P)" w:hint="eastAsia"/>
          <w:b/>
          <w:sz w:val="28"/>
        </w:rPr>
        <w:t>學期</w:t>
      </w:r>
      <w:r w:rsidR="00347DC3" w:rsidRPr="009C4FE9">
        <w:rPr>
          <w:rFonts w:ascii="標楷體" w:eastAsia="標楷體" w:hAnsi="標楷體" w:cs="華康中黑體(P)" w:hint="eastAsia"/>
          <w:b/>
          <w:sz w:val="28"/>
        </w:rPr>
        <w:t xml:space="preserve"> </w:t>
      </w:r>
      <w:r w:rsidR="00D3228D" w:rsidRPr="009C4FE9">
        <w:rPr>
          <w:rFonts w:ascii="標楷體" w:eastAsia="標楷體" w:hAnsi="標楷體" w:cs="華康中黑體(P)" w:hint="eastAsia"/>
          <w:b/>
          <w:sz w:val="28"/>
        </w:rPr>
        <w:t>課</w:t>
      </w:r>
      <w:r w:rsidRPr="009C4FE9">
        <w:rPr>
          <w:rFonts w:ascii="標楷體" w:eastAsia="標楷體" w:hAnsi="標楷體" w:cs="華康中黑體(P)" w:hint="eastAsia"/>
          <w:b/>
          <w:sz w:val="28"/>
        </w:rPr>
        <w:t>後社團</w:t>
      </w:r>
      <w:r w:rsidR="00D63821">
        <w:rPr>
          <w:rFonts w:ascii="標楷體" w:eastAsia="標楷體" w:hAnsi="標楷體" w:cs="華康中黑體(P)" w:hint="eastAsia"/>
          <w:b/>
          <w:sz w:val="28"/>
        </w:rPr>
        <w:t>介紹</w:t>
      </w:r>
    </w:p>
    <w:tbl>
      <w:tblPr>
        <w:tblW w:w="0" w:type="auto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933"/>
        <w:gridCol w:w="2692"/>
        <w:gridCol w:w="1205"/>
        <w:gridCol w:w="3692"/>
      </w:tblGrid>
      <w:tr w:rsidR="00517120" w:rsidRPr="009C4FE9" w14:paraId="3D1C4172" w14:textId="77777777" w:rsidTr="00E2600A">
        <w:tc>
          <w:tcPr>
            <w:tcW w:w="26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0" w14:textId="77777777" w:rsidR="00517120" w:rsidRPr="009C4FE9" w:rsidRDefault="00517120" w:rsidP="00347DC3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9C4FE9">
              <w:rPr>
                <w:rFonts w:ascii="標楷體" w:eastAsia="標楷體" w:hAnsi="標楷體" w:cs="華康中黑體(P)" w:hint="eastAsia"/>
                <w:kern w:val="0"/>
              </w:rPr>
              <w:t>社團名稱</w:t>
            </w:r>
          </w:p>
        </w:tc>
        <w:tc>
          <w:tcPr>
            <w:tcW w:w="5734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1" w14:textId="77777777" w:rsidR="00517120" w:rsidRPr="00EE2099" w:rsidRDefault="00596926" w:rsidP="00320385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hint="eastAsia"/>
                <w:sz w:val="26"/>
                <w:szCs w:val="26"/>
              </w:rPr>
              <w:t>STE</w:t>
            </w:r>
            <w:r w:rsidR="004D14ED" w:rsidRPr="00EE2099">
              <w:rPr>
                <w:rFonts w:ascii="標楷體" w:eastAsia="標楷體" w:hAnsi="標楷體" w:hint="eastAsia"/>
                <w:sz w:val="26"/>
                <w:szCs w:val="26"/>
              </w:rPr>
              <w:t>M</w:t>
            </w:r>
            <w:r w:rsidR="0020185E">
              <w:rPr>
                <w:rFonts w:ascii="標楷體" w:eastAsia="標楷體" w:hAnsi="標楷體" w:hint="eastAsia"/>
                <w:sz w:val="26"/>
                <w:szCs w:val="26"/>
              </w:rPr>
              <w:t>創意科研</w:t>
            </w:r>
            <w:r w:rsidR="004D14ED" w:rsidRPr="00EE2099">
              <w:rPr>
                <w:rFonts w:ascii="標楷體" w:eastAsia="標楷體" w:hAnsi="標楷體" w:hint="eastAsia"/>
                <w:sz w:val="26"/>
                <w:szCs w:val="26"/>
              </w:rPr>
              <w:t>社</w:t>
            </w:r>
          </w:p>
        </w:tc>
      </w:tr>
      <w:tr w:rsidR="00517120" w:rsidRPr="009C4FE9" w14:paraId="3D1C4175" w14:textId="77777777" w:rsidTr="00E2600A">
        <w:tc>
          <w:tcPr>
            <w:tcW w:w="26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3" w14:textId="77777777" w:rsidR="00517120" w:rsidRPr="009C4FE9" w:rsidRDefault="00517120" w:rsidP="00347DC3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9C4FE9">
              <w:rPr>
                <w:rFonts w:ascii="標楷體" w:eastAsia="標楷體" w:hAnsi="標楷體" w:cs="華康中黑體(P)" w:hint="eastAsia"/>
                <w:kern w:val="0"/>
              </w:rPr>
              <w:t>招生</w:t>
            </w:r>
            <w:r w:rsidR="002B51A6" w:rsidRPr="009C4FE9">
              <w:rPr>
                <w:rFonts w:ascii="標楷體" w:eastAsia="標楷體" w:hAnsi="標楷體" w:cs="華康中黑體(P)" w:hint="eastAsia"/>
                <w:kern w:val="0"/>
              </w:rPr>
              <w:t>年級</w:t>
            </w:r>
            <w:r w:rsidRPr="009C4FE9">
              <w:rPr>
                <w:rFonts w:ascii="標楷體" w:eastAsia="標楷體" w:hAnsi="標楷體" w:cs="華康中黑體(P)" w:hint="eastAsia"/>
                <w:kern w:val="0"/>
              </w:rPr>
              <w:t>對象</w:t>
            </w:r>
          </w:p>
        </w:tc>
        <w:tc>
          <w:tcPr>
            <w:tcW w:w="573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4" w14:textId="77777777" w:rsidR="00517120" w:rsidRPr="00EE2099" w:rsidRDefault="001C10D8" w:rsidP="00320385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cs="華康中黑體(P)" w:hint="eastAsia"/>
                <w:kern w:val="0"/>
              </w:rPr>
              <w:t>1~4</w:t>
            </w:r>
            <w:r w:rsidR="00CC5FB5" w:rsidRPr="00EE2099">
              <w:rPr>
                <w:rFonts w:ascii="標楷體" w:eastAsia="標楷體" w:hAnsi="標楷體" w:cs="華康中黑體(P)" w:hint="eastAsia"/>
                <w:kern w:val="0"/>
              </w:rPr>
              <w:t>年級</w:t>
            </w:r>
          </w:p>
        </w:tc>
      </w:tr>
      <w:tr w:rsidR="00E56B65" w:rsidRPr="009C4FE9" w14:paraId="3D1C4178" w14:textId="77777777" w:rsidTr="00E2600A">
        <w:tc>
          <w:tcPr>
            <w:tcW w:w="26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6" w14:textId="77777777" w:rsidR="00E56B65" w:rsidRPr="009C4FE9" w:rsidRDefault="00E56B65" w:rsidP="00E56B65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9C4FE9">
              <w:rPr>
                <w:rFonts w:ascii="標楷體" w:eastAsia="標楷體" w:hAnsi="標楷體" w:cs="華康中黑體(P)" w:hint="eastAsia"/>
                <w:kern w:val="0"/>
              </w:rPr>
              <w:t>指導老師</w:t>
            </w:r>
          </w:p>
        </w:tc>
        <w:tc>
          <w:tcPr>
            <w:tcW w:w="573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7" w14:textId="615D4DCC" w:rsidR="00E56B65" w:rsidRPr="00EE2099" w:rsidRDefault="00E56B65" w:rsidP="00E56B65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proofErr w:type="gramStart"/>
            <w:r>
              <w:rPr>
                <w:rFonts w:ascii="標楷體" w:eastAsia="標楷體" w:hAnsi="標楷體" w:cs="華康中黑體(P)" w:hint="eastAsia"/>
                <w:kern w:val="0"/>
              </w:rPr>
              <w:t>吳育峰</w:t>
            </w:r>
            <w:proofErr w:type="gramEnd"/>
          </w:p>
        </w:tc>
      </w:tr>
      <w:tr w:rsidR="00E56B65" w:rsidRPr="009C4FE9" w14:paraId="3D1C417B" w14:textId="77777777" w:rsidTr="00E2600A">
        <w:tc>
          <w:tcPr>
            <w:tcW w:w="26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9" w14:textId="77777777" w:rsidR="00E56B65" w:rsidRPr="00681E2B" w:rsidRDefault="00E56B65" w:rsidP="00E56B65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681E2B">
              <w:rPr>
                <w:rFonts w:ascii="標楷體" w:eastAsia="標楷體" w:hAnsi="標楷體" w:cs="華康中黑體(P)" w:hint="eastAsia"/>
                <w:kern w:val="0"/>
              </w:rPr>
              <w:t>聯絡電話</w:t>
            </w:r>
          </w:p>
        </w:tc>
        <w:tc>
          <w:tcPr>
            <w:tcW w:w="573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A" w14:textId="37EFD688" w:rsidR="00E56B65" w:rsidRPr="00EE2099" w:rsidRDefault="00E56B65" w:rsidP="00E56B65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cs="華康中黑體(P)" w:hint="eastAsia"/>
                <w:kern w:val="0"/>
              </w:rPr>
              <w:t>03-4639353 (承辦中心)</w:t>
            </w:r>
          </w:p>
        </w:tc>
      </w:tr>
      <w:tr w:rsidR="00E56B65" w:rsidRPr="009C4FE9" w14:paraId="3D1C417E" w14:textId="77777777" w:rsidTr="00E2600A">
        <w:tc>
          <w:tcPr>
            <w:tcW w:w="26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C" w14:textId="77777777" w:rsidR="00E56B65" w:rsidRPr="00320385" w:rsidRDefault="00E56B65" w:rsidP="00E56B65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320385">
              <w:rPr>
                <w:rFonts w:ascii="標楷體" w:eastAsia="標楷體" w:hAnsi="標楷體" w:cs="華康中黑體(P)" w:hint="eastAsia"/>
                <w:kern w:val="0"/>
              </w:rPr>
              <w:t>聯絡信箱</w:t>
            </w:r>
          </w:p>
        </w:tc>
        <w:tc>
          <w:tcPr>
            <w:tcW w:w="573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D" w14:textId="07272661" w:rsidR="00E56B65" w:rsidRPr="00EE2099" w:rsidRDefault="00E56B65" w:rsidP="00E56B65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cs="Helvetica"/>
                <w:shd w:val="clear" w:color="auto" w:fill="FFFFFF"/>
              </w:rPr>
              <w:t>jessie111693104@gmail.com</w:t>
            </w:r>
          </w:p>
        </w:tc>
      </w:tr>
      <w:tr w:rsidR="00145F01" w:rsidRPr="009C4FE9" w14:paraId="3D1C4182" w14:textId="77777777" w:rsidTr="00231CF8">
        <w:tc>
          <w:tcPr>
            <w:tcW w:w="26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7F" w14:textId="77777777" w:rsidR="00145F01" w:rsidRPr="009C4FE9" w:rsidRDefault="00145F01" w:rsidP="00347DC3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9C4FE9">
              <w:rPr>
                <w:rFonts w:ascii="標楷體" w:eastAsia="標楷體" w:hAnsi="標楷體" w:cs="華康中黑體(P)" w:hint="eastAsia"/>
                <w:kern w:val="0"/>
              </w:rPr>
              <w:t>人數限制</w:t>
            </w:r>
          </w:p>
        </w:tc>
        <w:tc>
          <w:tcPr>
            <w:tcW w:w="2725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80" w14:textId="77777777" w:rsidR="00145F01" w:rsidRPr="00EE2099" w:rsidRDefault="00145F01" w:rsidP="00347DC3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cs="華康中黑體(P)" w:hint="eastAsia"/>
                <w:kern w:val="0"/>
              </w:rPr>
              <w:t>上限：</w:t>
            </w:r>
            <w:r w:rsidR="00AD2663" w:rsidRPr="00EE2099">
              <w:rPr>
                <w:rFonts w:ascii="標楷體" w:eastAsia="標楷體" w:hAnsi="標楷體" w:cs="華康中黑體(P)" w:hint="eastAsia"/>
                <w:kern w:val="0"/>
              </w:rPr>
              <w:t>25</w:t>
            </w:r>
            <w:r w:rsidRPr="00EE2099">
              <w:rPr>
                <w:rFonts w:ascii="標楷體" w:eastAsia="標楷體" w:hAnsi="標楷體" w:cs="華康中黑體(P)" w:hint="eastAsia"/>
                <w:kern w:val="0"/>
              </w:rPr>
              <w:t>人</w:t>
            </w:r>
          </w:p>
        </w:tc>
        <w:tc>
          <w:tcPr>
            <w:tcW w:w="30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3D1C4181" w14:textId="367DF6FF" w:rsidR="00145F01" w:rsidRPr="00EE2099" w:rsidRDefault="00145F01" w:rsidP="00320385">
            <w:pPr>
              <w:spacing w:line="276" w:lineRule="auto"/>
              <w:ind w:left="15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cs="華康中黑體(P)" w:hint="eastAsia"/>
                <w:kern w:val="0"/>
              </w:rPr>
              <w:t>下限：</w:t>
            </w:r>
            <w:r w:rsidR="001E2884">
              <w:rPr>
                <w:rFonts w:ascii="標楷體" w:eastAsia="標楷體" w:hAnsi="標楷體" w:cs="華康中黑體(P)"/>
                <w:kern w:val="0"/>
              </w:rPr>
              <w:t>10</w:t>
            </w:r>
            <w:r w:rsidRPr="00EE2099">
              <w:rPr>
                <w:rFonts w:ascii="標楷體" w:eastAsia="標楷體" w:hAnsi="標楷體" w:cs="華康中黑體(P)" w:hint="eastAsia"/>
                <w:kern w:val="0"/>
              </w:rPr>
              <w:t>人</w:t>
            </w:r>
          </w:p>
        </w:tc>
      </w:tr>
      <w:tr w:rsidR="00D61714" w:rsidRPr="009C4FE9" w14:paraId="3D1C4186" w14:textId="77777777" w:rsidTr="00231CF8">
        <w:tc>
          <w:tcPr>
            <w:tcW w:w="26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83" w14:textId="77777777" w:rsidR="00D61714" w:rsidRPr="009C4FE9" w:rsidRDefault="00D61714" w:rsidP="00347DC3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9C4FE9">
              <w:rPr>
                <w:rFonts w:ascii="標楷體" w:eastAsia="標楷體" w:hAnsi="標楷體" w:cs="華康中黑體(P)" w:hint="eastAsia"/>
                <w:kern w:val="0"/>
              </w:rPr>
              <w:t>上課日期</w:t>
            </w:r>
          </w:p>
        </w:tc>
        <w:tc>
          <w:tcPr>
            <w:tcW w:w="173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84" w14:textId="77777777" w:rsidR="00D61714" w:rsidRPr="00EE2099" w:rsidRDefault="00D61714" w:rsidP="00347DC3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cs="華康中黑體(P)" w:hint="eastAsia"/>
                <w:kern w:val="0"/>
              </w:rPr>
              <w:t>星期</w:t>
            </w:r>
            <w:r w:rsidR="00320385" w:rsidRPr="00EE2099">
              <w:rPr>
                <w:rFonts w:ascii="標楷體" w:eastAsia="標楷體" w:hAnsi="標楷體" w:cs="華康中黑體(P)" w:hint="eastAsia"/>
                <w:kern w:val="0"/>
              </w:rPr>
              <w:t>五</w:t>
            </w:r>
          </w:p>
        </w:tc>
        <w:tc>
          <w:tcPr>
            <w:tcW w:w="4001" w:type="dxa"/>
            <w:gridSpan w:val="2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3D1C4185" w14:textId="77777777" w:rsidR="00D61714" w:rsidRPr="00EE2099" w:rsidRDefault="00D61714" w:rsidP="00347DC3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cs="華康中黑體(P)" w:hint="eastAsia"/>
                <w:kern w:val="0"/>
              </w:rPr>
              <w:t>時 間</w:t>
            </w:r>
            <w:r w:rsidR="00145F01" w:rsidRPr="00EE2099">
              <w:rPr>
                <w:rFonts w:ascii="標楷體" w:eastAsia="標楷體" w:hAnsi="標楷體" w:cs="華康中黑體(P)" w:hint="eastAsia"/>
                <w:kern w:val="0"/>
              </w:rPr>
              <w:t>：</w:t>
            </w:r>
            <w:r w:rsidR="00320385" w:rsidRPr="00EE2099">
              <w:rPr>
                <w:rFonts w:ascii="標楷體" w:eastAsia="標楷體" w:hAnsi="標楷體" w:cs="華康中黑體(P)" w:hint="eastAsia"/>
                <w:kern w:val="0"/>
              </w:rPr>
              <w:t>15:40</w:t>
            </w:r>
            <w:r w:rsidR="00753CAF" w:rsidRPr="00EE2099">
              <w:rPr>
                <w:rFonts w:ascii="標楷體" w:eastAsia="標楷體" w:hAnsi="標楷體" w:cs="華康中黑體(P)" w:hint="eastAsia"/>
                <w:kern w:val="0"/>
              </w:rPr>
              <w:t>-1</w:t>
            </w:r>
            <w:r w:rsidR="00320385" w:rsidRPr="00EE2099">
              <w:rPr>
                <w:rFonts w:ascii="標楷體" w:eastAsia="標楷體" w:hAnsi="標楷體" w:cs="華康中黑體(P)" w:hint="eastAsia"/>
                <w:kern w:val="0"/>
              </w:rPr>
              <w:t>7:4</w:t>
            </w:r>
            <w:r w:rsidR="00FF163F" w:rsidRPr="00EE2099">
              <w:rPr>
                <w:rFonts w:ascii="標楷體" w:eastAsia="標楷體" w:hAnsi="標楷體" w:cs="華康中黑體(P)" w:hint="eastAsia"/>
                <w:kern w:val="0"/>
              </w:rPr>
              <w:t>0</w:t>
            </w:r>
          </w:p>
        </w:tc>
      </w:tr>
      <w:tr w:rsidR="00517120" w:rsidRPr="009C4FE9" w14:paraId="3D1C418A" w14:textId="77777777" w:rsidTr="002E0D42">
        <w:tc>
          <w:tcPr>
            <w:tcW w:w="26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1C4187" w14:textId="77777777" w:rsidR="00517120" w:rsidRPr="009C4FE9" w:rsidRDefault="00517120" w:rsidP="002E0D42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9C4FE9">
              <w:rPr>
                <w:rFonts w:ascii="標楷體" w:eastAsia="標楷體" w:hAnsi="標楷體" w:cs="華康中黑體(P)" w:hint="eastAsia"/>
                <w:kern w:val="0"/>
              </w:rPr>
              <w:t>活動地點</w:t>
            </w:r>
          </w:p>
        </w:tc>
        <w:tc>
          <w:tcPr>
            <w:tcW w:w="573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88" w14:textId="77777777" w:rsidR="000963BB" w:rsidRPr="00EE2099" w:rsidRDefault="002B51A6" w:rsidP="00347DC3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cs="華康中黑體(P)" w:hint="eastAsia"/>
                <w:kern w:val="0"/>
              </w:rPr>
              <w:t xml:space="preserve">  □ 室外   </w:t>
            </w:r>
            <w:r w:rsidR="000963BB" w:rsidRPr="00EE2099">
              <w:rPr>
                <w:rFonts w:ascii="標楷體" w:eastAsia="標楷體" w:hAnsi="標楷體" w:cs="華康中黑體(P)" w:hint="eastAsia"/>
                <w:kern w:val="0"/>
              </w:rPr>
              <w:t>□ 地下室</w:t>
            </w:r>
          </w:p>
          <w:p w14:paraId="3D1C4189" w14:textId="77777777" w:rsidR="00517120" w:rsidRPr="00EE2099" w:rsidRDefault="002B51A6" w:rsidP="00347DC3">
            <w:pPr>
              <w:widowControl/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 w:rsidRPr="00EE2099">
              <w:rPr>
                <w:rFonts w:ascii="標楷體" w:eastAsia="標楷體" w:hAnsi="標楷體" w:cs="華康中黑體(P)" w:hint="eastAsia"/>
                <w:kern w:val="0"/>
              </w:rPr>
              <w:t xml:space="preserve">  </w:t>
            </w:r>
            <w:r w:rsidR="008F2902" w:rsidRPr="00EE2099">
              <w:rPr>
                <w:rFonts w:ascii="標楷體" w:eastAsia="標楷體" w:hAnsi="標楷體" w:cs="華康中黑體(P)" w:hint="eastAsia"/>
                <w:kern w:val="0"/>
              </w:rPr>
              <w:t>■</w:t>
            </w:r>
            <w:r w:rsidRPr="00EE2099">
              <w:rPr>
                <w:rFonts w:ascii="標楷體" w:eastAsia="標楷體" w:hAnsi="標楷體" w:cs="華康中黑體(P)" w:hint="eastAsia"/>
                <w:kern w:val="0"/>
              </w:rPr>
              <w:t xml:space="preserve"> 教室 </w:t>
            </w:r>
            <w:r w:rsidR="008719EE" w:rsidRPr="00EE2099">
              <w:rPr>
                <w:rFonts w:ascii="標楷體" w:eastAsia="標楷體" w:hAnsi="標楷體" w:cs="華康中黑體(P)" w:hint="eastAsia"/>
                <w:kern w:val="0"/>
              </w:rPr>
              <w:t>(近洗手台)</w:t>
            </w:r>
          </w:p>
        </w:tc>
      </w:tr>
      <w:tr w:rsidR="00517120" w:rsidRPr="009C4FE9" w14:paraId="3D1C418D" w14:textId="77777777" w:rsidTr="00C077F1">
        <w:trPr>
          <w:trHeight w:val="319"/>
        </w:trPr>
        <w:tc>
          <w:tcPr>
            <w:tcW w:w="26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8B" w14:textId="77777777" w:rsidR="00517120" w:rsidRPr="009C4FE9" w:rsidRDefault="00517120" w:rsidP="00347DC3">
            <w:pPr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9C4FE9">
              <w:rPr>
                <w:rFonts w:ascii="標楷體" w:eastAsia="標楷體" w:hAnsi="標楷體" w:cs="華康中黑體(P)" w:hint="eastAsia"/>
                <w:kern w:val="0"/>
              </w:rPr>
              <w:t>學</w:t>
            </w:r>
            <w:r w:rsidRPr="009C4FE9">
              <w:rPr>
                <w:rFonts w:ascii="標楷體" w:eastAsia="標楷體" w:hAnsi="標楷體" w:cs="華康中黑體(P)"/>
                <w:kern w:val="0"/>
              </w:rPr>
              <w:t>    </w:t>
            </w:r>
            <w:r w:rsidRPr="009C4FE9">
              <w:rPr>
                <w:rFonts w:ascii="標楷體" w:eastAsia="標楷體" w:hAnsi="標楷體" w:cs="華康中黑體(P)" w:hint="eastAsia"/>
                <w:kern w:val="0"/>
              </w:rPr>
              <w:t>費</w:t>
            </w:r>
          </w:p>
        </w:tc>
        <w:tc>
          <w:tcPr>
            <w:tcW w:w="5734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8C" w14:textId="480EF971" w:rsidR="00517120" w:rsidRPr="00EE2099" w:rsidRDefault="00CA54C4" w:rsidP="001C10D8">
            <w:pPr>
              <w:spacing w:line="276" w:lineRule="auto"/>
              <w:rPr>
                <w:rFonts w:ascii="標楷體" w:eastAsia="標楷體" w:hAnsi="標楷體" w:cs="華康中黑體(P)"/>
                <w:kern w:val="0"/>
              </w:rPr>
            </w:pPr>
            <w:r>
              <w:rPr>
                <w:rFonts w:ascii="標楷體" w:eastAsia="標楷體" w:hAnsi="標楷體" w:cs="華康中黑體(P)" w:hint="eastAsia"/>
                <w:kern w:val="0"/>
              </w:rPr>
              <w:t>42</w:t>
            </w:r>
            <w:r w:rsidR="009D06E1">
              <w:rPr>
                <w:rFonts w:ascii="標楷體" w:eastAsia="標楷體" w:hAnsi="標楷體" w:cs="華康中黑體(P)" w:hint="eastAsia"/>
                <w:kern w:val="0"/>
              </w:rPr>
              <w:t>00</w:t>
            </w:r>
            <w:r w:rsidR="00385B6E" w:rsidRPr="00EE2099">
              <w:rPr>
                <w:rFonts w:ascii="標楷體" w:eastAsia="標楷體" w:hAnsi="標楷體" w:cs="華康中黑體(P)" w:hint="eastAsia"/>
                <w:kern w:val="0"/>
              </w:rPr>
              <w:t>元</w:t>
            </w:r>
            <w:r w:rsidR="000F45FA" w:rsidRPr="00EE2099">
              <w:rPr>
                <w:rFonts w:ascii="標楷體" w:eastAsia="標楷體" w:hAnsi="標楷體" w:cs="華康中黑體(P)" w:hint="eastAsia"/>
                <w:kern w:val="0"/>
              </w:rPr>
              <w:t>（包含材料費用）</w:t>
            </w:r>
          </w:p>
        </w:tc>
      </w:tr>
      <w:tr w:rsidR="00E56B65" w:rsidRPr="009C4FE9" w14:paraId="3D1C4195" w14:textId="77777777" w:rsidTr="00844A97">
        <w:trPr>
          <w:trHeight w:val="276"/>
        </w:trPr>
        <w:tc>
          <w:tcPr>
            <w:tcW w:w="26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1C418E" w14:textId="40A00C87" w:rsidR="00E56B65" w:rsidRPr="009C4FE9" w:rsidRDefault="00E56B65" w:rsidP="00E56B65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bookmarkStart w:id="0" w:name="_GoBack" w:colFirst="1" w:colLast="1"/>
            <w:r w:rsidRPr="009C4FE9">
              <w:rPr>
                <w:rFonts w:ascii="標楷體" w:eastAsia="標楷體" w:hAnsi="標楷體" w:cs="華康中黑體(P)" w:hint="eastAsia"/>
                <w:kern w:val="0"/>
              </w:rPr>
              <w:t>師資簡歷</w:t>
            </w:r>
          </w:p>
        </w:tc>
        <w:tc>
          <w:tcPr>
            <w:tcW w:w="573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38FFCC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【學歷】</w:t>
            </w:r>
          </w:p>
          <w:p w14:paraId="2ABA1744" w14:textId="77777777" w:rsidR="00E56B65" w:rsidRPr="003712C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南亞技術學院 企業管理系</w:t>
            </w:r>
            <w:r w:rsidRPr="003712C5">
              <w:rPr>
                <w:rFonts w:ascii="標楷體" w:eastAsia="標楷體" w:hAnsi="標楷體" w:hint="eastAsia"/>
              </w:rPr>
              <w:t xml:space="preserve"> 畢業</w:t>
            </w:r>
          </w:p>
          <w:p w14:paraId="401B6398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/>
                <w:noProof/>
                <w:szCs w:val="28"/>
              </w:rPr>
              <w:lastRenderedPageBreak/>
              <w:drawing>
                <wp:inline distT="0" distB="0" distL="0" distR="0" wp14:anchorId="16C996F8" wp14:editId="4EB175DE">
                  <wp:extent cx="3277389" cy="436880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吳育峰 畢業證書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7389" cy="43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C89A87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【教學經歷】</w:t>
            </w:r>
          </w:p>
          <w:p w14:paraId="2BDD24DB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proofErr w:type="gramStart"/>
            <w:r>
              <w:rPr>
                <w:rFonts w:ascii="標楷體" w:eastAsia="標楷體" w:hAnsi="標楷體"/>
                <w:szCs w:val="28"/>
              </w:rPr>
              <w:t>教育部學伴計畫</w:t>
            </w:r>
            <w:proofErr w:type="gramEnd"/>
            <w:r>
              <w:rPr>
                <w:rFonts w:ascii="標楷體" w:eastAsia="標楷體" w:hAnsi="標楷體"/>
                <w:szCs w:val="28"/>
              </w:rPr>
              <w:t>-大學伴(課輔)老師</w:t>
            </w:r>
          </w:p>
          <w:p w14:paraId="5DDBAA1E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奇異鳥國際幼兒園-直排輪教練</w:t>
            </w:r>
          </w:p>
          <w:p w14:paraId="4F1A2274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新北及仁幼兒園-直排輪教練</w:t>
            </w:r>
          </w:p>
          <w:p w14:paraId="38A8A903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福祿貝爾大有幼兒園-滑步車教練</w:t>
            </w:r>
          </w:p>
          <w:p w14:paraId="3968AF02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國際功夫學院臺灣分校-助理教練</w:t>
            </w:r>
          </w:p>
          <w:p w14:paraId="000EAE2E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/>
                <w:szCs w:val="28"/>
              </w:rPr>
              <w:t>大學職場力戰鬥營-活動企劃&amp;小隊輔導員</w:t>
            </w:r>
          </w:p>
          <w:p w14:paraId="4E3CD501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/>
                <w:szCs w:val="28"/>
              </w:rPr>
              <w:t>國小生命教育成長營-活動企劃&amp;小隊輔導員</w:t>
            </w:r>
          </w:p>
          <w:p w14:paraId="0EC46D58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/>
                <w:szCs w:val="28"/>
              </w:rPr>
              <w:t>國小迪士尼課輔計畫-活動企劃&amp;小隊輔導員</w:t>
            </w:r>
          </w:p>
          <w:p w14:paraId="20A39240" w14:textId="77777777" w:rsidR="00E56B65" w:rsidRPr="00765F82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</w:p>
          <w:p w14:paraId="3E2E6D74" w14:textId="77777777" w:rsidR="00E56B65" w:rsidRDefault="00E56B65" w:rsidP="00E56B65">
            <w:pPr>
              <w:spacing w:line="276" w:lineRule="auto"/>
              <w:jc w:val="both"/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【其他工作經歷】</w:t>
            </w:r>
          </w:p>
          <w:p w14:paraId="1629CA91" w14:textId="77777777" w:rsidR="00E56B65" w:rsidRDefault="00E56B65" w:rsidP="00E56B65">
            <w:pPr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/>
              </w:rPr>
              <w:t>國防部陸軍六軍團第二一</w:t>
            </w:r>
            <w:proofErr w:type="gramStart"/>
            <w:r>
              <w:rPr>
                <w:rFonts w:ascii="標楷體" w:eastAsia="標楷體" w:hAnsi="標楷體" w:cs="Arial"/>
              </w:rPr>
              <w:t>砲</w:t>
            </w:r>
            <w:proofErr w:type="gramEnd"/>
            <w:r>
              <w:rPr>
                <w:rFonts w:ascii="標楷體" w:eastAsia="標楷體" w:hAnsi="標楷體" w:cs="Arial"/>
              </w:rPr>
              <w:t>兵指揮部-</w:t>
            </w:r>
            <w:proofErr w:type="gramStart"/>
            <w:r>
              <w:rPr>
                <w:rFonts w:ascii="標楷體" w:eastAsia="標楷體" w:hAnsi="標楷體" w:cs="Arial"/>
              </w:rPr>
              <w:t>砲</w:t>
            </w:r>
            <w:proofErr w:type="gramEnd"/>
            <w:r>
              <w:rPr>
                <w:rFonts w:ascii="標楷體" w:eastAsia="標楷體" w:hAnsi="標楷體" w:cs="Arial"/>
              </w:rPr>
              <w:t>兵&amp;測量兵&amp;採購人員</w:t>
            </w:r>
          </w:p>
          <w:p w14:paraId="5C4CE4D5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/>
              </w:rPr>
              <w:t>西西里義式餐廳-內外場服務員</w:t>
            </w:r>
          </w:p>
          <w:p w14:paraId="0CF39626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 w:hint="eastAsia"/>
              </w:rPr>
              <w:t>惠明</w:t>
            </w:r>
            <w:proofErr w:type="gramStart"/>
            <w:r>
              <w:rPr>
                <w:rFonts w:ascii="標楷體" w:eastAsia="標楷體" w:hAnsi="標楷體" w:cs="Arial" w:hint="eastAsia"/>
              </w:rPr>
              <w:t>盲校非視</w:t>
            </w:r>
            <w:proofErr w:type="gramEnd"/>
            <w:r>
              <w:rPr>
                <w:rFonts w:ascii="標楷體" w:eastAsia="標楷體" w:hAnsi="標楷體" w:cs="Arial" w:hint="eastAsia"/>
              </w:rPr>
              <w:t>美學工作坊-服務志工</w:t>
            </w:r>
          </w:p>
          <w:p w14:paraId="77D3F051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 w:hint="eastAsia"/>
              </w:rPr>
              <w:t>桃園行動親子車-服務志工</w:t>
            </w:r>
          </w:p>
          <w:p w14:paraId="18B73C54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 w:hint="eastAsia"/>
              </w:rPr>
              <w:t>東海大學青年領袖社-副社長</w:t>
            </w:r>
          </w:p>
          <w:p w14:paraId="48922161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</w:p>
          <w:p w14:paraId="29176F4A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/>
              </w:rPr>
              <w:t>【專長】</w:t>
            </w:r>
          </w:p>
          <w:p w14:paraId="031536B0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 w:hint="eastAsia"/>
              </w:rPr>
              <w:t>科</w:t>
            </w:r>
            <w:r w:rsidRPr="00420265">
              <w:rPr>
                <w:rFonts w:ascii="標楷體" w:eastAsia="標楷體" w:hAnsi="標楷體" w:cs="Arial" w:hint="eastAsia"/>
              </w:rPr>
              <w:t>學教育(</w:t>
            </w:r>
            <w:r w:rsidRPr="00420265">
              <w:rPr>
                <w:rFonts w:ascii="標楷體" w:eastAsia="標楷體" w:hAnsi="標楷體"/>
              </w:rPr>
              <w:t>科學教育(含生命科學、生態科學、物理科學、環境科學、地</w:t>
            </w:r>
            <w:r w:rsidRPr="00420265">
              <w:rPr>
                <w:rFonts w:ascii="標楷體" w:eastAsia="標楷體" w:hAnsi="標楷體"/>
              </w:rPr>
              <w:lastRenderedPageBreak/>
              <w:t>球科學、大氣科學、天文學、動物學、植物學、化學、計算機科學..等)、</w:t>
            </w:r>
            <w:r>
              <w:rPr>
                <w:rFonts w:ascii="標楷體" w:eastAsia="標楷體" w:hAnsi="標楷體"/>
              </w:rPr>
              <w:t>直排輪教導、</w:t>
            </w:r>
            <w:r w:rsidRPr="00420265">
              <w:rPr>
                <w:rFonts w:ascii="標楷體" w:eastAsia="標楷體" w:hAnsi="標楷體" w:cs="Arial" w:hint="eastAsia"/>
              </w:rPr>
              <w:t>管理行政(文書處理語排版、文件或檔案資料處理、轉換與整合、市場供應資</w:t>
            </w:r>
            <w:r>
              <w:rPr>
                <w:rFonts w:ascii="標楷體" w:eastAsia="標楷體" w:hAnsi="標楷體" w:cs="Arial" w:hint="eastAsia"/>
              </w:rPr>
              <w:t>訊蒐集與分析)、學術文教(教導/輔導學生技巧、數位教材設計)、補教進修(訓練、指導學員運動知識、體能及技術)、軍警保全(處理公文傳遞、交辦事項、傷患處理與搬運)</w:t>
            </w:r>
          </w:p>
          <w:p w14:paraId="5FDFB861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</w:p>
          <w:p w14:paraId="24B15528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/>
              </w:rPr>
              <w:t>【證照】</w:t>
            </w:r>
          </w:p>
          <w:p w14:paraId="421CA9EF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 w:hint="eastAsia"/>
              </w:rPr>
              <w:t>EMT1初級救護員</w:t>
            </w:r>
          </w:p>
          <w:p w14:paraId="60B01DD3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</w:p>
          <w:p w14:paraId="5F7505FC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 w:hint="eastAsia"/>
              </w:rPr>
              <w:t>【</w:t>
            </w:r>
            <w:r w:rsidRPr="00F470F8">
              <w:rPr>
                <w:rFonts w:ascii="標楷體" w:eastAsia="標楷體" w:hAnsi="標楷體" w:cs="Arial" w:hint="eastAsia"/>
              </w:rPr>
              <w:t>設計作品</w:t>
            </w:r>
            <w:r>
              <w:rPr>
                <w:rFonts w:ascii="標楷體" w:eastAsia="標楷體" w:hAnsi="標楷體" w:cs="Arial" w:hint="eastAsia"/>
              </w:rPr>
              <w:t>1】</w:t>
            </w:r>
            <w:r w:rsidRPr="00F470F8">
              <w:rPr>
                <w:rFonts w:ascii="標楷體" w:eastAsia="標楷體" w:hAnsi="標楷體" w:cs="Arial" w:hint="eastAsia"/>
              </w:rPr>
              <w:t>性別課程專題簡報</w:t>
            </w:r>
          </w:p>
          <w:p w14:paraId="277388B0" w14:textId="77777777" w:rsidR="00E56B65" w:rsidRDefault="00E56B65" w:rsidP="00E56B65">
            <w:pPr>
              <w:jc w:val="both"/>
            </w:pPr>
            <w:hyperlink r:id="rId9" w:history="1">
              <w:r w:rsidRPr="006249A5">
                <w:rPr>
                  <w:rStyle w:val="a9"/>
                </w:rPr>
                <w:t>https://drive.google.com/drive/folders/1CCmGFZdz08tM_pQ2pXDckAbyThak39MG?usp=drive_link</w:t>
              </w:r>
            </w:hyperlink>
            <w:r>
              <w:t xml:space="preserve"> </w:t>
            </w:r>
          </w:p>
          <w:p w14:paraId="164F903F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 w:hint="eastAsia"/>
              </w:rPr>
              <w:t>【</w:t>
            </w:r>
            <w:r w:rsidRPr="00F470F8">
              <w:rPr>
                <w:rFonts w:ascii="標楷體" w:eastAsia="標楷體" w:hAnsi="標楷體" w:cs="Arial" w:hint="eastAsia"/>
              </w:rPr>
              <w:t>設計作品</w:t>
            </w:r>
            <w:r>
              <w:rPr>
                <w:rFonts w:ascii="標楷體" w:eastAsia="標楷體" w:hAnsi="標楷體" w:cs="Arial" w:hint="eastAsia"/>
              </w:rPr>
              <w:t>2】教學</w:t>
            </w:r>
            <w:proofErr w:type="gramStart"/>
            <w:r>
              <w:rPr>
                <w:rFonts w:ascii="標楷體" w:eastAsia="標楷體" w:hAnsi="標楷體" w:cs="Arial" w:hint="eastAsia"/>
              </w:rPr>
              <w:t>部學伴</w:t>
            </w:r>
            <w:proofErr w:type="gramEnd"/>
            <w:r>
              <w:rPr>
                <w:rFonts w:ascii="標楷體" w:eastAsia="標楷體" w:hAnsi="標楷體" w:cs="Arial" w:hint="eastAsia"/>
              </w:rPr>
              <w:t>計畫教材</w:t>
            </w:r>
          </w:p>
          <w:p w14:paraId="055D7F3B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hyperlink r:id="rId10" w:history="1">
              <w:r w:rsidRPr="006249A5">
                <w:rPr>
                  <w:rStyle w:val="a9"/>
                </w:rPr>
                <w:t>https://drive.google.com/drive/folders/12dT9ego32di-sLB9FUK3_Tku_QkKojoV?usp=drive_link</w:t>
              </w:r>
            </w:hyperlink>
            <w:r>
              <w:t xml:space="preserve"> </w:t>
            </w:r>
          </w:p>
          <w:p w14:paraId="6EE6B2B4" w14:textId="77777777" w:rsidR="00E56B65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 w:hint="eastAsia"/>
              </w:rPr>
              <w:t>【</w:t>
            </w:r>
            <w:r w:rsidRPr="00F470F8">
              <w:rPr>
                <w:rFonts w:ascii="標楷體" w:eastAsia="標楷體" w:hAnsi="標楷體" w:cs="Arial" w:hint="eastAsia"/>
              </w:rPr>
              <w:t>設計作品</w:t>
            </w:r>
            <w:r>
              <w:rPr>
                <w:rFonts w:ascii="標楷體" w:eastAsia="標楷體" w:hAnsi="標楷體" w:cs="Arial" w:hint="eastAsia"/>
              </w:rPr>
              <w:t>3】社團招生海報設計</w:t>
            </w:r>
          </w:p>
          <w:p w14:paraId="3D1C4194" w14:textId="23628D0B" w:rsidR="00E56B65" w:rsidRPr="009E1D12" w:rsidRDefault="00E56B65" w:rsidP="00E56B65">
            <w:pPr>
              <w:jc w:val="both"/>
              <w:rPr>
                <w:rFonts w:ascii="標楷體" w:eastAsia="標楷體" w:hAnsi="標楷體" w:cs="Arial"/>
              </w:rPr>
            </w:pPr>
            <w:hyperlink r:id="rId11" w:history="1">
              <w:r w:rsidRPr="006249A5">
                <w:rPr>
                  <w:rStyle w:val="a9"/>
                </w:rPr>
                <w:t>https://drive.google.com/drive/folders/1TQEb5ZO7Z3ntp7zuMYxfoXz5-9CF3SVk?usp=drive_link</w:t>
              </w:r>
            </w:hyperlink>
            <w:r>
              <w:t xml:space="preserve"> </w:t>
            </w:r>
          </w:p>
        </w:tc>
      </w:tr>
      <w:bookmarkEnd w:id="0"/>
      <w:tr w:rsidR="00517120" w:rsidRPr="009C4FE9" w14:paraId="3D1C4199" w14:textId="77777777" w:rsidTr="00596926">
        <w:trPr>
          <w:trHeight w:val="2242"/>
        </w:trPr>
        <w:tc>
          <w:tcPr>
            <w:tcW w:w="262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96" w14:textId="77777777" w:rsidR="00517120" w:rsidRPr="009C4FE9" w:rsidRDefault="00517120" w:rsidP="00347DC3">
            <w:pPr>
              <w:widowControl/>
              <w:spacing w:line="276" w:lineRule="auto"/>
              <w:jc w:val="center"/>
              <w:rPr>
                <w:rFonts w:ascii="標楷體" w:eastAsia="標楷體" w:hAnsi="標楷體" w:cs="華康中黑體(P)"/>
                <w:kern w:val="0"/>
              </w:rPr>
            </w:pPr>
            <w:r w:rsidRPr="009C4FE9">
              <w:rPr>
                <w:rFonts w:ascii="標楷體" w:eastAsia="標楷體" w:hAnsi="標楷體" w:cs="華康中黑體(P)" w:hint="eastAsia"/>
                <w:kern w:val="0"/>
              </w:rPr>
              <w:lastRenderedPageBreak/>
              <w:t>教學目標</w:t>
            </w:r>
          </w:p>
        </w:tc>
        <w:tc>
          <w:tcPr>
            <w:tcW w:w="5734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C4197" w14:textId="77777777" w:rsidR="0020185E" w:rsidRDefault="0020185E" w:rsidP="0020185E">
            <w:pPr>
              <w:pStyle w:val="aa"/>
              <w:spacing w:line="280" w:lineRule="atLeast"/>
              <w:ind w:leftChars="0" w:left="0"/>
              <w:rPr>
                <w:rFonts w:ascii="標楷體" w:eastAsia="標楷體" w:hAnsi="標楷體" w:cs="新細明體"/>
                <w:kern w:val="0"/>
                <w:lang w:val="zh-TW"/>
              </w:rPr>
            </w:pPr>
            <w:r>
              <w:rPr>
                <w:rFonts w:ascii="標楷體" w:eastAsia="標楷體" w:hAnsi="標楷體" w:cs="新細明體" w:hint="eastAsia"/>
                <w:kern w:val="0"/>
                <w:lang w:val="zh-TW"/>
              </w:rPr>
              <w:t>旨在讓學生在沒有壓力負擔的情況下，自發學</w:t>
            </w:r>
            <w:r w:rsidRPr="00CA651E">
              <w:rPr>
                <w:rFonts w:ascii="標楷體" w:eastAsia="標楷體" w:hAnsi="標楷體" w:cs="新細明體" w:hint="eastAsia"/>
                <w:kern w:val="0"/>
                <w:lang w:val="zh-TW"/>
              </w:rPr>
              <w:t>習，將科學教育得以落實，</w:t>
            </w:r>
            <w:r>
              <w:rPr>
                <w:rFonts w:ascii="標楷體" w:eastAsia="標楷體" w:hAnsi="標楷體" w:cs="新細明體" w:hint="eastAsia"/>
                <w:kern w:val="0"/>
                <w:lang w:val="zh-TW"/>
              </w:rPr>
              <w:t>進而提高學生的科學素養。</w:t>
            </w:r>
          </w:p>
          <w:p w14:paraId="3D1C4198" w14:textId="77777777" w:rsidR="009E0044" w:rsidRPr="00164E82" w:rsidRDefault="0020185E" w:rsidP="0020185E">
            <w:pPr>
              <w:pStyle w:val="aa"/>
              <w:spacing w:line="280" w:lineRule="atLeast"/>
              <w:ind w:leftChars="0" w:left="0"/>
              <w:rPr>
                <w:rFonts w:ascii="標楷體" w:eastAsia="標楷體" w:hAnsi="標楷體" w:cs="新細明體"/>
                <w:kern w:val="0"/>
                <w:lang w:val="zh-TW"/>
              </w:rPr>
            </w:pPr>
            <w:r w:rsidRPr="00CA651E">
              <w:rPr>
                <w:rFonts w:ascii="標楷體" w:eastAsia="標楷體" w:hAnsi="標楷體" w:cs="新細明體" w:hint="eastAsia"/>
                <w:kern w:val="0"/>
                <w:lang w:val="zh-TW"/>
              </w:rPr>
              <w:t>這種在歡</w:t>
            </w:r>
            <w:r>
              <w:rPr>
                <w:rFonts w:ascii="標楷體" w:eastAsia="標楷體" w:hAnsi="標楷體" w:cs="新細明體" w:hint="eastAsia"/>
                <w:kern w:val="0"/>
                <w:lang w:val="zh-TW"/>
              </w:rPr>
              <w:t>笑玩樂中學習，在學習時又能增加動手能力的教育方式，正是</w:t>
            </w:r>
            <w:r w:rsidRPr="00681E2B">
              <w:rPr>
                <w:rFonts w:ascii="標楷體" w:eastAsia="標楷體" w:hAnsi="標楷體" w:cs="新細明體" w:hint="eastAsia"/>
                <w:kern w:val="0"/>
                <w:lang w:val="zh-TW"/>
              </w:rPr>
              <w:t>「</w:t>
            </w:r>
            <w:r>
              <w:rPr>
                <w:rFonts w:ascii="標楷體" w:eastAsia="標楷體" w:hAnsi="標楷體" w:cs="新細明體" w:hint="eastAsia"/>
                <w:kern w:val="0"/>
                <w:lang w:val="zh-TW"/>
              </w:rPr>
              <w:t>STE</w:t>
            </w:r>
            <w:r w:rsidRPr="00681E2B">
              <w:rPr>
                <w:rFonts w:ascii="標楷體" w:eastAsia="標楷體" w:hAnsi="標楷體" w:cs="新細明體" w:hint="eastAsia"/>
                <w:kern w:val="0"/>
                <w:lang w:val="zh-TW"/>
              </w:rPr>
              <w:t>M</w:t>
            </w:r>
            <w:r>
              <w:rPr>
                <w:rFonts w:ascii="標楷體" w:eastAsia="標楷體" w:hAnsi="標楷體" w:cs="新細明體" w:hint="eastAsia"/>
                <w:kern w:val="0"/>
                <w:lang w:val="zh-TW"/>
              </w:rPr>
              <w:t>科學</w:t>
            </w:r>
            <w:r w:rsidRPr="00681E2B">
              <w:rPr>
                <w:rFonts w:ascii="標楷體" w:eastAsia="標楷體" w:hAnsi="標楷體" w:cs="新細明體" w:hint="eastAsia"/>
                <w:kern w:val="0"/>
                <w:lang w:val="zh-TW"/>
              </w:rPr>
              <w:t>社」</w:t>
            </w:r>
            <w:r w:rsidRPr="00CA651E">
              <w:rPr>
                <w:rFonts w:ascii="標楷體" w:eastAsia="標楷體" w:hAnsi="標楷體" w:cs="新細明體" w:hint="eastAsia"/>
                <w:kern w:val="0"/>
                <w:lang w:val="zh-TW"/>
              </w:rPr>
              <w:t>的神奇魔力；除了帶給孩子滿滿的科學知識，更完整體現了所謂「科學好好玩、好好玩科學」的真義！</w:t>
            </w:r>
          </w:p>
        </w:tc>
      </w:tr>
    </w:tbl>
    <w:p w14:paraId="3D1C419B" w14:textId="77777777" w:rsidR="00145F01" w:rsidRPr="009C4FE9" w:rsidRDefault="00531684" w:rsidP="00507470">
      <w:pPr>
        <w:snapToGrid w:val="0"/>
        <w:spacing w:line="276" w:lineRule="auto"/>
        <w:jc w:val="center"/>
        <w:rPr>
          <w:rFonts w:ascii="標楷體" w:eastAsia="標楷體" w:hAnsi="標楷體" w:cs="華康中黑體(P)"/>
          <w:b/>
        </w:rPr>
      </w:pPr>
      <w:r>
        <w:rPr>
          <w:rFonts w:ascii="標楷體" w:eastAsia="標楷體" w:hAnsi="標楷體" w:cs="華康中黑體(P)"/>
          <w:b/>
        </w:rPr>
        <w:br w:type="page"/>
      </w:r>
      <w:r w:rsidR="00231CF8" w:rsidRPr="009C4FE9">
        <w:rPr>
          <w:rFonts w:ascii="標楷體" w:eastAsia="標楷體" w:hAnsi="標楷體" w:cs="華康中黑體(P)" w:hint="eastAsia"/>
          <w:b/>
        </w:rPr>
        <w:lastRenderedPageBreak/>
        <w:t>規 劃 十</w:t>
      </w:r>
      <w:r w:rsidR="0020185E">
        <w:rPr>
          <w:rFonts w:ascii="標楷體" w:eastAsia="標楷體" w:hAnsi="標楷體" w:cs="華康中黑體(P)" w:hint="eastAsia"/>
          <w:b/>
        </w:rPr>
        <w:t>四</w:t>
      </w:r>
      <w:r w:rsidR="00231CF8" w:rsidRPr="009C4FE9">
        <w:rPr>
          <w:rFonts w:ascii="標楷體" w:eastAsia="標楷體" w:hAnsi="標楷體" w:cs="華康中黑體(P)" w:hint="eastAsia"/>
          <w:b/>
        </w:rPr>
        <w:t xml:space="preserve"> 週</w:t>
      </w:r>
    </w:p>
    <w:p w14:paraId="3D1C419C" w14:textId="4BCAAB31" w:rsidR="00517120" w:rsidRPr="009C4FE9" w:rsidRDefault="00837CFC" w:rsidP="00347DC3">
      <w:pPr>
        <w:snapToGrid w:val="0"/>
        <w:spacing w:line="276" w:lineRule="auto"/>
        <w:jc w:val="center"/>
        <w:rPr>
          <w:rFonts w:ascii="標楷體" w:eastAsia="標楷體" w:hAnsi="標楷體" w:cs="華康中黑體(P)"/>
        </w:rPr>
      </w:pPr>
      <w:r w:rsidRPr="009C4FE9">
        <w:rPr>
          <w:rFonts w:ascii="標楷體" w:eastAsia="標楷體" w:hAnsi="標楷體" w:cs="華康中黑體(P)" w:hint="eastAsia"/>
        </w:rPr>
        <w:t>桃園市蘆竹區</w:t>
      </w:r>
      <w:r w:rsidR="006527B0" w:rsidRPr="009C4FE9">
        <w:rPr>
          <w:rFonts w:ascii="標楷體" w:eastAsia="標楷體" w:hAnsi="標楷體" w:cs="華康中黑體(P)" w:hint="eastAsia"/>
        </w:rPr>
        <w:t>1</w:t>
      </w:r>
      <w:r w:rsidR="0024149B">
        <w:rPr>
          <w:rFonts w:ascii="標楷體" w:eastAsia="標楷體" w:hAnsi="標楷體" w:cs="華康中黑體(P)" w:hint="eastAsia"/>
        </w:rPr>
        <w:t>13</w:t>
      </w:r>
      <w:r w:rsidRPr="009C4FE9">
        <w:rPr>
          <w:rFonts w:ascii="標楷體" w:eastAsia="標楷體" w:hAnsi="標楷體" w:cs="華康中黑體(P)" w:hint="eastAsia"/>
        </w:rPr>
        <w:t>學年</w:t>
      </w:r>
      <w:r w:rsidR="001C70B3" w:rsidRPr="009C4FE9">
        <w:rPr>
          <w:rFonts w:ascii="標楷體" w:eastAsia="標楷體" w:hAnsi="標楷體" w:cs="華康中黑體(P)" w:hint="eastAsia"/>
        </w:rPr>
        <w:t>度</w:t>
      </w:r>
      <w:r w:rsidRPr="009C4FE9">
        <w:rPr>
          <w:rFonts w:ascii="標楷體" w:eastAsia="標楷體" w:hAnsi="標楷體" w:cs="華康中黑體(P)" w:hint="eastAsia"/>
        </w:rPr>
        <w:t>光明國小第</w:t>
      </w:r>
      <w:r w:rsidR="00276494">
        <w:rPr>
          <w:rFonts w:ascii="標楷體" w:eastAsia="標楷體" w:hAnsi="標楷體" w:cs="華康中黑體(P)" w:hint="eastAsia"/>
        </w:rPr>
        <w:t>二</w:t>
      </w:r>
      <w:r w:rsidRPr="009C4FE9">
        <w:rPr>
          <w:rFonts w:ascii="標楷體" w:eastAsia="標楷體" w:hAnsi="標楷體" w:cs="華康中黑體(P)" w:hint="eastAsia"/>
        </w:rPr>
        <w:t>學期課後社團</w:t>
      </w:r>
      <w:r w:rsidR="00517120" w:rsidRPr="009C4FE9">
        <w:rPr>
          <w:rFonts w:ascii="標楷體" w:eastAsia="標楷體" w:hAnsi="標楷體" w:cs="華康中黑體(P)" w:hint="eastAsia"/>
        </w:rPr>
        <w:t>計劃表</w:t>
      </w:r>
    </w:p>
    <w:tbl>
      <w:tblPr>
        <w:tblW w:w="10501" w:type="dxa"/>
        <w:tblInd w:w="-9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09"/>
        <w:gridCol w:w="1985"/>
        <w:gridCol w:w="4818"/>
        <w:gridCol w:w="2989"/>
      </w:tblGrid>
      <w:tr w:rsidR="00517120" w:rsidRPr="00EE2099" w14:paraId="3D1C41A1" w14:textId="77777777" w:rsidTr="00D87633">
        <w:trPr>
          <w:trHeight w:val="360"/>
        </w:trPr>
        <w:tc>
          <w:tcPr>
            <w:tcW w:w="709" w:type="dxa"/>
            <w:vAlign w:val="center"/>
          </w:tcPr>
          <w:p w14:paraId="3D1C419D" w14:textId="77777777" w:rsidR="00517120" w:rsidRPr="00EE2099" w:rsidRDefault="00E2600A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 w:hint="eastAsia"/>
                <w:b/>
              </w:rPr>
              <w:t>週</w:t>
            </w:r>
            <w:r w:rsidR="00517120" w:rsidRPr="00EE2099">
              <w:rPr>
                <w:rFonts w:ascii="標楷體" w:eastAsia="標楷體" w:hAnsi="標楷體" w:cs="華康中黑體(P)" w:hint="eastAsia"/>
                <w:b/>
              </w:rPr>
              <w:t>次</w:t>
            </w:r>
          </w:p>
        </w:tc>
        <w:tc>
          <w:tcPr>
            <w:tcW w:w="1985" w:type="dxa"/>
            <w:vAlign w:val="center"/>
          </w:tcPr>
          <w:p w14:paraId="3D1C419E" w14:textId="77777777" w:rsidR="00517120" w:rsidRPr="00EE2099" w:rsidRDefault="00517120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 w:hint="eastAsia"/>
                <w:b/>
              </w:rPr>
              <w:t>單元</w:t>
            </w:r>
          </w:p>
        </w:tc>
        <w:tc>
          <w:tcPr>
            <w:tcW w:w="4818" w:type="dxa"/>
            <w:vAlign w:val="center"/>
          </w:tcPr>
          <w:p w14:paraId="3D1C419F" w14:textId="77777777" w:rsidR="00517120" w:rsidRPr="00EE2099" w:rsidRDefault="00517120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 w:hint="eastAsia"/>
                <w:b/>
              </w:rPr>
              <w:t>授課內容</w:t>
            </w:r>
          </w:p>
        </w:tc>
        <w:tc>
          <w:tcPr>
            <w:tcW w:w="2989" w:type="dxa"/>
            <w:vAlign w:val="center"/>
          </w:tcPr>
          <w:p w14:paraId="3D1C41A0" w14:textId="77777777" w:rsidR="00517120" w:rsidRPr="00EE2099" w:rsidRDefault="00517120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  <w:bCs/>
              </w:rPr>
            </w:pPr>
            <w:r w:rsidRPr="00EE2099">
              <w:rPr>
                <w:rFonts w:ascii="標楷體" w:eastAsia="標楷體" w:hAnsi="標楷體" w:cs="華康中黑體(P)" w:hint="eastAsia"/>
                <w:b/>
                <w:bCs/>
              </w:rPr>
              <w:t>材料</w:t>
            </w:r>
            <w:r w:rsidRPr="00EE2099">
              <w:rPr>
                <w:rFonts w:ascii="標楷體" w:eastAsia="標楷體" w:hAnsi="標楷體" w:cs="華康中黑體(P)"/>
                <w:b/>
                <w:bCs/>
              </w:rPr>
              <w:t>/</w:t>
            </w:r>
            <w:r w:rsidRPr="00EE2099">
              <w:rPr>
                <w:rFonts w:ascii="標楷體" w:eastAsia="標楷體" w:hAnsi="標楷體" w:cs="華康中黑體(P)" w:hint="eastAsia"/>
                <w:b/>
                <w:bCs/>
              </w:rPr>
              <w:t>教具</w:t>
            </w:r>
          </w:p>
        </w:tc>
      </w:tr>
      <w:tr w:rsidR="00B61747" w:rsidRPr="00EE2099" w14:paraId="3D1C41A6" w14:textId="77777777" w:rsidTr="00D87633">
        <w:trPr>
          <w:trHeight w:val="291"/>
        </w:trPr>
        <w:tc>
          <w:tcPr>
            <w:tcW w:w="709" w:type="dxa"/>
            <w:vMerge w:val="restart"/>
            <w:vAlign w:val="center"/>
          </w:tcPr>
          <w:p w14:paraId="3D1C41A2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>
              <w:rPr>
                <w:rFonts w:ascii="標楷體" w:eastAsia="標楷體" w:hAnsi="標楷體" w:cs="華康中黑體(P)"/>
                <w:b/>
              </w:rPr>
              <w:t>1</w:t>
            </w:r>
          </w:p>
        </w:tc>
        <w:tc>
          <w:tcPr>
            <w:tcW w:w="1985" w:type="dxa"/>
            <w:vAlign w:val="center"/>
          </w:tcPr>
          <w:p w14:paraId="3D1C41A3" w14:textId="352B009C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彩虹水火箭</w:t>
            </w:r>
          </w:p>
        </w:tc>
        <w:tc>
          <w:tcPr>
            <w:tcW w:w="4818" w:type="dxa"/>
            <w:vAlign w:val="center"/>
          </w:tcPr>
          <w:p w14:paraId="3D1C41A4" w14:textId="4DC31E0A" w:rsidR="00B61747" w:rsidRPr="00CC2AEC" w:rsidRDefault="00B61747" w:rsidP="00D876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/>
                <w:color w:val="000000"/>
              </w:rPr>
              <w:t>展示所有課程中的火箭，介紹火箭飛行原理，體驗模擬火箭發射過程。</w:t>
            </w:r>
          </w:p>
        </w:tc>
        <w:tc>
          <w:tcPr>
            <w:tcW w:w="2989" w:type="dxa"/>
            <w:vMerge w:val="restart"/>
            <w:vAlign w:val="center"/>
          </w:tcPr>
          <w:p w14:paraId="51643668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迫擊炮水火箭</w:t>
            </w:r>
          </w:p>
          <w:p w14:paraId="0C880648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彩虹火箭</w:t>
            </w:r>
          </w:p>
          <w:p w14:paraId="5965AB1B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雙管水火箭</w:t>
            </w:r>
          </w:p>
          <w:p w14:paraId="2C62186E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水火箭動力車</w:t>
            </w:r>
          </w:p>
          <w:p w14:paraId="4A5003D6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彈射龍捲風泡棉火箭</w:t>
            </w:r>
          </w:p>
          <w:p w14:paraId="3D1C41A5" w14:textId="7AAFF457" w:rsidR="00B61747" w:rsidRPr="00A5401E" w:rsidRDefault="00B61747" w:rsidP="00D87633">
            <w:pPr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憤怒鳥</w:t>
            </w:r>
            <w:proofErr w:type="gramEnd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遊戲組</w:t>
            </w:r>
          </w:p>
        </w:tc>
      </w:tr>
      <w:tr w:rsidR="00B61747" w:rsidRPr="00EE2099" w14:paraId="3D1C41AB" w14:textId="77777777" w:rsidTr="00D87633">
        <w:trPr>
          <w:trHeight w:val="306"/>
        </w:trPr>
        <w:tc>
          <w:tcPr>
            <w:tcW w:w="709" w:type="dxa"/>
            <w:vMerge/>
            <w:vAlign w:val="center"/>
          </w:tcPr>
          <w:p w14:paraId="3D1C41A7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1A8" w14:textId="4B3DB85F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 w:cs="Arial"/>
                <w:b/>
                <w:color w:val="000000"/>
              </w:rPr>
              <w:t>一拋上天</w:t>
            </w:r>
          </w:p>
        </w:tc>
        <w:tc>
          <w:tcPr>
            <w:tcW w:w="4818" w:type="dxa"/>
            <w:vAlign w:val="center"/>
          </w:tcPr>
          <w:p w14:paraId="3D1C41A9" w14:textId="19D6FDA4" w:rsidR="00B61747" w:rsidRPr="00CC2AEC" w:rsidRDefault="00B61747" w:rsidP="00D87633">
            <w:pPr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cs="Arial"/>
                <w:color w:val="000000"/>
              </w:rPr>
              <w:t>拋體運動</w:t>
            </w:r>
            <w:proofErr w:type="gramEnd"/>
            <w:r>
              <w:rPr>
                <w:rFonts w:ascii="標楷體" w:eastAsia="標楷體" w:hAnsi="標楷體" w:cs="Arial"/>
                <w:color w:val="000000"/>
              </w:rPr>
              <w:t>劃出了一道拋物線，讓我們親自操作來</w:t>
            </w:r>
            <w:proofErr w:type="gramStart"/>
            <w:r>
              <w:rPr>
                <w:rFonts w:ascii="標楷體" w:eastAsia="標楷體" w:hAnsi="標楷體" w:cs="Arial"/>
                <w:color w:val="000000"/>
              </w:rPr>
              <w:t>瞭解拋物</w:t>
            </w:r>
            <w:proofErr w:type="gramEnd"/>
            <w:r>
              <w:rPr>
                <w:rFonts w:ascii="標楷體" w:eastAsia="標楷體" w:hAnsi="標楷體" w:cs="Arial"/>
                <w:color w:val="000000"/>
              </w:rPr>
              <w:t>的原理。</w:t>
            </w:r>
          </w:p>
        </w:tc>
        <w:tc>
          <w:tcPr>
            <w:tcW w:w="2989" w:type="dxa"/>
            <w:vMerge/>
            <w:vAlign w:val="center"/>
          </w:tcPr>
          <w:p w14:paraId="3D1C41AA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1B0" w14:textId="77777777" w:rsidTr="00D87633">
        <w:trPr>
          <w:trHeight w:val="368"/>
        </w:trPr>
        <w:tc>
          <w:tcPr>
            <w:tcW w:w="709" w:type="dxa"/>
            <w:vMerge w:val="restart"/>
            <w:vAlign w:val="center"/>
          </w:tcPr>
          <w:p w14:paraId="3D1C41AC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2</w:t>
            </w:r>
          </w:p>
        </w:tc>
        <w:tc>
          <w:tcPr>
            <w:tcW w:w="1985" w:type="dxa"/>
            <w:vAlign w:val="center"/>
          </w:tcPr>
          <w:p w14:paraId="3D1C41AD" w14:textId="67CD29FC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proofErr w:type="gramStart"/>
            <w:r>
              <w:rPr>
                <w:rFonts w:ascii="標楷體" w:eastAsia="標楷體" w:hAnsi="標楷體" w:cs="Arial"/>
                <w:b/>
                <w:color w:val="000000"/>
              </w:rPr>
              <w:t>一</w:t>
            </w:r>
            <w:proofErr w:type="gramEnd"/>
            <w:r>
              <w:rPr>
                <w:rFonts w:ascii="標楷體" w:eastAsia="標楷體" w:hAnsi="標楷體" w:cs="Arial"/>
                <w:b/>
                <w:color w:val="000000"/>
              </w:rPr>
              <w:t>箭在弦</w:t>
            </w:r>
          </w:p>
        </w:tc>
        <w:tc>
          <w:tcPr>
            <w:tcW w:w="4818" w:type="dxa"/>
            <w:vAlign w:val="center"/>
          </w:tcPr>
          <w:p w14:paraId="3D1C41AE" w14:textId="44D0853C" w:rsidR="00B61747" w:rsidRPr="00E44D05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Arial"/>
                <w:color w:val="000000"/>
              </w:rPr>
              <w:t>自己動手製作一個專屬個人的彈射火箭，在實踐中學習。</w:t>
            </w:r>
          </w:p>
        </w:tc>
        <w:tc>
          <w:tcPr>
            <w:tcW w:w="2989" w:type="dxa"/>
            <w:vMerge w:val="restart"/>
            <w:vAlign w:val="center"/>
          </w:tcPr>
          <w:p w14:paraId="0E941CBA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風洞測試模組風洞管</w:t>
            </w:r>
          </w:p>
          <w:p w14:paraId="631EBB73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有封口的彈射火箭(長)</w:t>
            </w:r>
          </w:p>
          <w:p w14:paraId="2D0A073E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無封口的彈射火箭(長)</w:t>
            </w:r>
          </w:p>
          <w:p w14:paraId="74C48E8A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火箭模型組</w:t>
            </w:r>
          </w:p>
          <w:p w14:paraId="3D1C41AF" w14:textId="339D4D1A" w:rsidR="00B61747" w:rsidRDefault="00B61747" w:rsidP="00D87633">
            <w:pPr>
              <w:jc w:val="center"/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彈射火箭架</w:t>
            </w:r>
          </w:p>
        </w:tc>
      </w:tr>
      <w:tr w:rsidR="00B61747" w:rsidRPr="00EE2099" w14:paraId="3D1C41B5" w14:textId="77777777" w:rsidTr="00D87633">
        <w:trPr>
          <w:trHeight w:val="344"/>
        </w:trPr>
        <w:tc>
          <w:tcPr>
            <w:tcW w:w="709" w:type="dxa"/>
            <w:vMerge/>
            <w:vAlign w:val="center"/>
          </w:tcPr>
          <w:p w14:paraId="3D1C41B1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1B2" w14:textId="34A3B9C9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一飛沖天</w:t>
            </w:r>
          </w:p>
        </w:tc>
        <w:tc>
          <w:tcPr>
            <w:tcW w:w="4818" w:type="dxa"/>
            <w:vAlign w:val="center"/>
          </w:tcPr>
          <w:p w14:paraId="3D1C41B3" w14:textId="081B179C" w:rsidR="00B61747" w:rsidRPr="00CC2AEC" w:rsidRDefault="00B61747" w:rsidP="00D876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/>
                <w:color w:val="000000"/>
              </w:rPr>
              <w:t>製作彈射火箭發射架，一起進行試射，讓彈射火箭一飛沖天。</w:t>
            </w:r>
          </w:p>
        </w:tc>
        <w:tc>
          <w:tcPr>
            <w:tcW w:w="2989" w:type="dxa"/>
            <w:vMerge/>
            <w:vAlign w:val="center"/>
          </w:tcPr>
          <w:p w14:paraId="3D1C41B4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1BA" w14:textId="77777777" w:rsidTr="00D87633">
        <w:trPr>
          <w:trHeight w:val="414"/>
        </w:trPr>
        <w:tc>
          <w:tcPr>
            <w:tcW w:w="709" w:type="dxa"/>
            <w:vMerge w:val="restart"/>
            <w:vAlign w:val="center"/>
          </w:tcPr>
          <w:p w14:paraId="3D1C41B6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3</w:t>
            </w:r>
          </w:p>
        </w:tc>
        <w:tc>
          <w:tcPr>
            <w:tcW w:w="1985" w:type="dxa"/>
            <w:vAlign w:val="center"/>
          </w:tcPr>
          <w:p w14:paraId="3D1C41B7" w14:textId="12656902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 w:cs="Arial"/>
                <w:b/>
                <w:color w:val="000000"/>
              </w:rPr>
              <w:t>大軍壓境</w:t>
            </w:r>
          </w:p>
        </w:tc>
        <w:tc>
          <w:tcPr>
            <w:tcW w:w="4818" w:type="dxa"/>
            <w:vAlign w:val="center"/>
          </w:tcPr>
          <w:p w14:paraId="3D1C41B8" w14:textId="577A2115" w:rsidR="00B61747" w:rsidRPr="00CC2AEC" w:rsidRDefault="00B61747" w:rsidP="00D8763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cs="Arial"/>
                <w:color w:val="000000"/>
              </w:rPr>
              <w:t>利用酸鹼中和反應，製造氣體，產生壓力，</w:t>
            </w:r>
            <w:proofErr w:type="gramStart"/>
            <w:r>
              <w:rPr>
                <w:rFonts w:ascii="標楷體" w:eastAsia="標楷體" w:hAnsi="標楷體" w:cs="Arial"/>
                <w:color w:val="000000"/>
              </w:rPr>
              <w:t>使酸鹼</w:t>
            </w:r>
            <w:proofErr w:type="gramEnd"/>
            <w:r>
              <w:rPr>
                <w:rFonts w:ascii="標楷體" w:eastAsia="標楷體" w:hAnsi="標楷體" w:cs="Arial"/>
                <w:color w:val="000000"/>
              </w:rPr>
              <w:t>火箭升空。</w:t>
            </w:r>
          </w:p>
        </w:tc>
        <w:tc>
          <w:tcPr>
            <w:tcW w:w="2989" w:type="dxa"/>
            <w:vMerge w:val="restart"/>
            <w:vAlign w:val="center"/>
          </w:tcPr>
          <w:p w14:paraId="0353F4AE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酸鹼火箭</w:t>
            </w:r>
          </w:p>
          <w:p w14:paraId="46DE66B7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瓶中氣球</w:t>
            </w:r>
          </w:p>
          <w:p w14:paraId="5D175A77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氣球螺旋槳加壓式噴霧器</w:t>
            </w:r>
          </w:p>
          <w:p w14:paraId="3D1C41B9" w14:textId="63F66BDB" w:rsidR="00B61747" w:rsidRDefault="00B61747" w:rsidP="00D87633">
            <w:pPr>
              <w:jc w:val="center"/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生活中的伯努利圖卡</w:t>
            </w:r>
          </w:p>
        </w:tc>
      </w:tr>
      <w:tr w:rsidR="00B61747" w:rsidRPr="00EE2099" w14:paraId="3D1C41BF" w14:textId="77777777" w:rsidTr="00D87633">
        <w:trPr>
          <w:trHeight w:val="184"/>
        </w:trPr>
        <w:tc>
          <w:tcPr>
            <w:tcW w:w="709" w:type="dxa"/>
            <w:vMerge/>
            <w:vAlign w:val="center"/>
          </w:tcPr>
          <w:p w14:paraId="3D1C41BB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1BC" w14:textId="7F94AE96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 w:cs="Arial"/>
                <w:b/>
                <w:color w:val="000000"/>
              </w:rPr>
              <w:t>發奮努力</w:t>
            </w:r>
          </w:p>
        </w:tc>
        <w:tc>
          <w:tcPr>
            <w:tcW w:w="4818" w:type="dxa"/>
            <w:vAlign w:val="center"/>
          </w:tcPr>
          <w:p w14:paraId="3D1C41BD" w14:textId="05FA9E44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Arial"/>
                <w:color w:val="000000"/>
              </w:rPr>
              <w:t>透過實際實驗來驗證所學，認識</w:t>
            </w:r>
            <w:proofErr w:type="gramStart"/>
            <w:r>
              <w:rPr>
                <w:rFonts w:ascii="標楷體" w:eastAsia="標楷體" w:hAnsi="標楷體" w:cs="Arial"/>
                <w:color w:val="000000"/>
              </w:rPr>
              <w:t>伯努利原理</w:t>
            </w:r>
            <w:proofErr w:type="gramEnd"/>
            <w:r>
              <w:rPr>
                <w:rFonts w:ascii="標楷體" w:eastAsia="標楷體" w:hAnsi="標楷體" w:cs="Arial"/>
                <w:color w:val="000000"/>
              </w:rPr>
              <w:t>在生活中的應用，並用它做好玩的遊戲。</w:t>
            </w:r>
          </w:p>
        </w:tc>
        <w:tc>
          <w:tcPr>
            <w:tcW w:w="2989" w:type="dxa"/>
            <w:vMerge/>
            <w:vAlign w:val="center"/>
          </w:tcPr>
          <w:p w14:paraId="3D1C41BE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1C4" w14:textId="77777777" w:rsidTr="00D87633">
        <w:trPr>
          <w:trHeight w:val="291"/>
        </w:trPr>
        <w:tc>
          <w:tcPr>
            <w:tcW w:w="709" w:type="dxa"/>
            <w:vMerge w:val="restart"/>
            <w:vAlign w:val="center"/>
          </w:tcPr>
          <w:p w14:paraId="3D1C41C0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4</w:t>
            </w:r>
          </w:p>
        </w:tc>
        <w:tc>
          <w:tcPr>
            <w:tcW w:w="1985" w:type="dxa"/>
            <w:vAlign w:val="center"/>
          </w:tcPr>
          <w:p w14:paraId="3D1C41C1" w14:textId="7A964E39" w:rsidR="00B61747" w:rsidRPr="00E44D05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</w:rPr>
            </w:pPr>
            <w:r>
              <w:rPr>
                <w:rFonts w:ascii="標楷體" w:eastAsia="標楷體" w:hAnsi="標楷體" w:cs="Arial"/>
                <w:b/>
                <w:color w:val="000000"/>
              </w:rPr>
              <w:t>爆破專家</w:t>
            </w:r>
          </w:p>
        </w:tc>
        <w:tc>
          <w:tcPr>
            <w:tcW w:w="4818" w:type="dxa"/>
            <w:vAlign w:val="center"/>
          </w:tcPr>
          <w:p w14:paraId="3D1C41C2" w14:textId="7343D165" w:rsidR="00B61747" w:rsidRPr="00E44D05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Arial"/>
                <w:color w:val="000000"/>
              </w:rPr>
              <w:t>透過迫擊炮水火箭的試射，運用之前所學</w:t>
            </w:r>
            <w:proofErr w:type="gramStart"/>
            <w:r>
              <w:rPr>
                <w:rFonts w:ascii="標楷體" w:eastAsia="標楷體" w:hAnsi="標楷體" w:cs="Arial"/>
                <w:color w:val="000000"/>
              </w:rPr>
              <w:t>的拋體</w:t>
            </w:r>
            <w:proofErr w:type="gramEnd"/>
            <w:r>
              <w:rPr>
                <w:rFonts w:ascii="標楷體" w:eastAsia="標楷體" w:hAnsi="標楷體" w:cs="Arial"/>
                <w:color w:val="000000"/>
              </w:rPr>
              <w:t>運動，達成目標。</w:t>
            </w:r>
          </w:p>
        </w:tc>
        <w:tc>
          <w:tcPr>
            <w:tcW w:w="2989" w:type="dxa"/>
            <w:vMerge w:val="restart"/>
            <w:vAlign w:val="center"/>
          </w:tcPr>
          <w:p w14:paraId="0BC51717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迫擊</w:t>
            </w:r>
            <w:proofErr w:type="gramStart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砲</w:t>
            </w:r>
            <w:proofErr w:type="gramEnd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水火箭導彈車</w:t>
            </w:r>
          </w:p>
          <w:p w14:paraId="23138986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長氣球</w:t>
            </w:r>
            <w:proofErr w:type="gramStart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火箭火箭</w:t>
            </w:r>
            <w:proofErr w:type="gramEnd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發動機圖卡</w:t>
            </w:r>
          </w:p>
          <w:p w14:paraId="3F8FAE0D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火箭發動機講解圖卡</w:t>
            </w:r>
          </w:p>
          <w:p w14:paraId="0614F06F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渦輪模型</w:t>
            </w:r>
          </w:p>
          <w:p w14:paraId="3D1C41C3" w14:textId="6C587F47" w:rsidR="00B61747" w:rsidRDefault="00B61747" w:rsidP="00D87633">
            <w:pPr>
              <w:jc w:val="center"/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3D</w:t>
            </w:r>
            <w:proofErr w:type="gramStart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風扇全息投影</w:t>
            </w:r>
            <w:proofErr w:type="gramEnd"/>
          </w:p>
        </w:tc>
      </w:tr>
      <w:tr w:rsidR="00B61747" w:rsidRPr="00EE2099" w14:paraId="3D1C41C9" w14:textId="77777777" w:rsidTr="00D87633">
        <w:trPr>
          <w:trHeight w:val="340"/>
        </w:trPr>
        <w:tc>
          <w:tcPr>
            <w:tcW w:w="709" w:type="dxa"/>
            <w:vMerge/>
            <w:vAlign w:val="center"/>
          </w:tcPr>
          <w:p w14:paraId="3D1C41C5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1C6" w14:textId="1A17C666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牛頓定律</w:t>
            </w:r>
          </w:p>
        </w:tc>
        <w:tc>
          <w:tcPr>
            <w:tcW w:w="4818" w:type="dxa"/>
            <w:vAlign w:val="center"/>
          </w:tcPr>
          <w:p w14:paraId="3D1C41C7" w14:textId="1D22F76C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Arial"/>
                <w:color w:val="000000"/>
              </w:rPr>
              <w:t>透過實際親身體會瞭解牛頓第三運動定律的原理及其應用。</w:t>
            </w:r>
          </w:p>
        </w:tc>
        <w:tc>
          <w:tcPr>
            <w:tcW w:w="2989" w:type="dxa"/>
            <w:vMerge/>
            <w:vAlign w:val="center"/>
          </w:tcPr>
          <w:p w14:paraId="3D1C41C8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1CE" w14:textId="77777777" w:rsidTr="00D87633">
        <w:trPr>
          <w:trHeight w:val="315"/>
        </w:trPr>
        <w:tc>
          <w:tcPr>
            <w:tcW w:w="709" w:type="dxa"/>
            <w:vMerge w:val="restart"/>
            <w:vAlign w:val="center"/>
          </w:tcPr>
          <w:p w14:paraId="3D1C41CA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5</w:t>
            </w:r>
          </w:p>
        </w:tc>
        <w:tc>
          <w:tcPr>
            <w:tcW w:w="1985" w:type="dxa"/>
            <w:vAlign w:val="center"/>
          </w:tcPr>
          <w:p w14:paraId="3D1C41CB" w14:textId="617A9ED5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氣吞虹</w:t>
            </w:r>
            <w:proofErr w:type="gramStart"/>
            <w:r>
              <w:rPr>
                <w:rFonts w:ascii="標楷體" w:eastAsia="標楷體" w:hAnsi="標楷體"/>
                <w:b/>
              </w:rPr>
              <w:t>霓</w:t>
            </w:r>
            <w:proofErr w:type="gramEnd"/>
          </w:p>
        </w:tc>
        <w:tc>
          <w:tcPr>
            <w:tcW w:w="4818" w:type="dxa"/>
            <w:vAlign w:val="center"/>
          </w:tcPr>
          <w:p w14:paraId="3D1C41CC" w14:textId="382C3EDA" w:rsidR="00B61747" w:rsidRPr="00E44D05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Arial"/>
                <w:color w:val="000000"/>
              </w:rPr>
              <w:t>自己動手組裝小組的水火箭，在動手中學習科學，實踐科學。</w:t>
            </w:r>
          </w:p>
        </w:tc>
        <w:tc>
          <w:tcPr>
            <w:tcW w:w="2989" w:type="dxa"/>
            <w:vMerge w:val="restart"/>
            <w:vAlign w:val="center"/>
          </w:tcPr>
          <w:p w14:paraId="1473F323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水火箭水火箭</w:t>
            </w:r>
            <w:proofErr w:type="gramEnd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箭翼黏貼</w:t>
            </w:r>
            <w:proofErr w:type="gramStart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套量</w:t>
            </w:r>
            <w:proofErr w:type="gramEnd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板</w:t>
            </w:r>
          </w:p>
          <w:p w14:paraId="3F433332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彩虹火箭</w:t>
            </w:r>
          </w:p>
          <w:p w14:paraId="100FE8D2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發射架</w:t>
            </w:r>
          </w:p>
          <w:p w14:paraId="3D1C41CD" w14:textId="4D638A18" w:rsidR="00B61747" w:rsidRDefault="00B61747" w:rsidP="00D87633">
            <w:pPr>
              <w:jc w:val="center"/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水火箭發射架</w:t>
            </w:r>
          </w:p>
        </w:tc>
      </w:tr>
      <w:tr w:rsidR="00B61747" w:rsidRPr="00EE2099" w14:paraId="3D1C41D3" w14:textId="77777777" w:rsidTr="00D87633">
        <w:trPr>
          <w:trHeight w:val="368"/>
        </w:trPr>
        <w:tc>
          <w:tcPr>
            <w:tcW w:w="709" w:type="dxa"/>
            <w:vMerge/>
            <w:vAlign w:val="center"/>
          </w:tcPr>
          <w:p w14:paraId="3D1C41CF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1D0" w14:textId="7EB59155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氣貫長虹</w:t>
            </w:r>
          </w:p>
        </w:tc>
        <w:tc>
          <w:tcPr>
            <w:tcW w:w="4818" w:type="dxa"/>
            <w:vAlign w:val="center"/>
          </w:tcPr>
          <w:p w14:paraId="3D1C41D1" w14:textId="1695692F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Arial"/>
                <w:color w:val="000000"/>
              </w:rPr>
              <w:t>利用氣壓和水，把小組自製的水火箭射向蔚藍天空，完成火線任務。</w:t>
            </w:r>
          </w:p>
        </w:tc>
        <w:tc>
          <w:tcPr>
            <w:tcW w:w="2989" w:type="dxa"/>
            <w:vMerge/>
            <w:vAlign w:val="center"/>
          </w:tcPr>
          <w:p w14:paraId="3D1C41D2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1D8" w14:textId="77777777" w:rsidTr="00D87633">
        <w:trPr>
          <w:trHeight w:val="263"/>
        </w:trPr>
        <w:tc>
          <w:tcPr>
            <w:tcW w:w="709" w:type="dxa"/>
            <w:vMerge w:val="restart"/>
            <w:vAlign w:val="center"/>
          </w:tcPr>
          <w:p w14:paraId="3D1C41D4" w14:textId="1D03588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6</w:t>
            </w:r>
          </w:p>
        </w:tc>
        <w:tc>
          <w:tcPr>
            <w:tcW w:w="1985" w:type="dxa"/>
            <w:vAlign w:val="center"/>
          </w:tcPr>
          <w:p w14:paraId="3D1C41D5" w14:textId="7CF0FAED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一觸即發</w:t>
            </w:r>
          </w:p>
        </w:tc>
        <w:tc>
          <w:tcPr>
            <w:tcW w:w="4818" w:type="dxa"/>
            <w:vAlign w:val="center"/>
          </w:tcPr>
          <w:p w14:paraId="3D1C41D6" w14:textId="43D7418C" w:rsidR="00B61747" w:rsidRPr="00CC2AEC" w:rsidRDefault="00B61747" w:rsidP="00D8763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cs="Arial"/>
                <w:color w:val="000000"/>
              </w:rPr>
              <w:t>３、２、１、發射，讓我們實踐夢想，讓彩虹火箭順利升空。</w:t>
            </w:r>
          </w:p>
        </w:tc>
        <w:tc>
          <w:tcPr>
            <w:tcW w:w="2989" w:type="dxa"/>
            <w:vMerge w:val="restart"/>
            <w:vAlign w:val="center"/>
          </w:tcPr>
          <w:p w14:paraId="33FA5D9E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彩虹火箭發射組</w:t>
            </w:r>
          </w:p>
          <w:p w14:paraId="26E6545C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空氣動力車太陽系模型</w:t>
            </w:r>
          </w:p>
          <w:p w14:paraId="3D1C41D7" w14:textId="6D3F1EB7" w:rsidR="00B61747" w:rsidRPr="004B7831" w:rsidRDefault="00B61747" w:rsidP="00D87633">
            <w:pPr>
              <w:jc w:val="center"/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水火箭動力車</w:t>
            </w:r>
          </w:p>
        </w:tc>
      </w:tr>
      <w:tr w:rsidR="00B61747" w:rsidRPr="00EE2099" w14:paraId="3D1C41DD" w14:textId="77777777" w:rsidTr="00D87633">
        <w:trPr>
          <w:trHeight w:val="322"/>
        </w:trPr>
        <w:tc>
          <w:tcPr>
            <w:tcW w:w="709" w:type="dxa"/>
            <w:vMerge/>
            <w:vAlign w:val="center"/>
          </w:tcPr>
          <w:p w14:paraId="3D1C41D9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1DA" w14:textId="298A55C2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proofErr w:type="gramStart"/>
            <w:r>
              <w:rPr>
                <w:rFonts w:ascii="標楷體" w:eastAsia="標楷體" w:hAnsi="標楷體"/>
                <w:b/>
              </w:rPr>
              <w:t>弩箭離</w:t>
            </w:r>
            <w:proofErr w:type="gramEnd"/>
            <w:r>
              <w:rPr>
                <w:rFonts w:ascii="標楷體" w:eastAsia="標楷體" w:hAnsi="標楷體"/>
                <w:b/>
              </w:rPr>
              <w:t>弦</w:t>
            </w:r>
          </w:p>
        </w:tc>
        <w:tc>
          <w:tcPr>
            <w:tcW w:w="4818" w:type="dxa"/>
            <w:vAlign w:val="center"/>
          </w:tcPr>
          <w:p w14:paraId="3D1C41DB" w14:textId="3B08AFF2" w:rsidR="00B61747" w:rsidRPr="00CC2AEC" w:rsidRDefault="00B61747" w:rsidP="00D876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/>
                <w:color w:val="000000"/>
              </w:rPr>
              <w:t>除了利用燃油產生動力外，還可利用空氣動力學，推動車子前進。</w:t>
            </w:r>
          </w:p>
        </w:tc>
        <w:tc>
          <w:tcPr>
            <w:tcW w:w="2989" w:type="dxa"/>
            <w:vMerge/>
            <w:vAlign w:val="center"/>
          </w:tcPr>
          <w:p w14:paraId="3D1C41DC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1E2" w14:textId="77777777" w:rsidTr="00D87633">
        <w:trPr>
          <w:trHeight w:val="413"/>
        </w:trPr>
        <w:tc>
          <w:tcPr>
            <w:tcW w:w="709" w:type="dxa"/>
            <w:vMerge w:val="restart"/>
            <w:vAlign w:val="center"/>
          </w:tcPr>
          <w:p w14:paraId="3D1C41DE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7</w:t>
            </w:r>
          </w:p>
        </w:tc>
        <w:tc>
          <w:tcPr>
            <w:tcW w:w="1985" w:type="dxa"/>
            <w:vAlign w:val="center"/>
          </w:tcPr>
          <w:p w14:paraId="3D1C41DF" w14:textId="5752A0CB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太空漫步</w:t>
            </w:r>
          </w:p>
        </w:tc>
        <w:tc>
          <w:tcPr>
            <w:tcW w:w="4818" w:type="dxa"/>
            <w:vAlign w:val="center"/>
          </w:tcPr>
          <w:p w14:paraId="3D1C41E0" w14:textId="17EF6956" w:rsidR="00B61747" w:rsidRPr="00A4479D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Arial"/>
                <w:color w:val="000000"/>
              </w:rPr>
              <w:t>太空人的生活大解密，讓我們來一探太空人，一起挑戰太空任務吧！</w:t>
            </w:r>
          </w:p>
        </w:tc>
        <w:tc>
          <w:tcPr>
            <w:tcW w:w="2989" w:type="dxa"/>
            <w:vMerge w:val="restart"/>
            <w:vAlign w:val="center"/>
          </w:tcPr>
          <w:p w14:paraId="56A8B6B2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發條太空人訓練圖卡</w:t>
            </w:r>
          </w:p>
          <w:p w14:paraId="2175BC2F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太空人生活圖卡</w:t>
            </w:r>
          </w:p>
          <w:p w14:paraId="3CC111AB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太空衣構造圖卡</w:t>
            </w:r>
          </w:p>
          <w:p w14:paraId="55CFA89C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太空衣構造名稱字卡</w:t>
            </w:r>
          </w:p>
          <w:p w14:paraId="1A843A32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太空人藍牙音箱</w:t>
            </w:r>
          </w:p>
          <w:p w14:paraId="5DB95B9E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真空抽氣槍、</w:t>
            </w:r>
            <w:proofErr w:type="gramStart"/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抽氣瓶</w:t>
            </w:r>
            <w:proofErr w:type="gramEnd"/>
          </w:p>
          <w:p w14:paraId="2AFC92DE" w14:textId="77777777" w:rsidR="00B61747" w:rsidRDefault="00B61747" w:rsidP="00D87633">
            <w:pPr>
              <w:jc w:val="center"/>
              <w:rPr>
                <w:rFonts w:ascii="標楷體" w:eastAsia="標楷體" w:hAnsi="標楷體" w:cs="Arial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太空人衣服</w:t>
            </w:r>
          </w:p>
          <w:p w14:paraId="369B19A7" w14:textId="77777777" w:rsidR="00B61747" w:rsidRDefault="00B61747" w:rsidP="00D87633">
            <w:pPr>
              <w:jc w:val="center"/>
            </w:pPr>
            <w:r>
              <w:rPr>
                <w:rFonts w:ascii="標楷體" w:eastAsia="標楷體" w:hAnsi="標楷體" w:cs="Arial"/>
                <w:color w:val="000000"/>
                <w:shd w:val="clear" w:color="auto" w:fill="FFFFFF"/>
              </w:rPr>
              <w:t>充氣火箭、鼓風機</w:t>
            </w:r>
          </w:p>
          <w:p w14:paraId="7733EEAF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lastRenderedPageBreak/>
              <w:t>圖卡－傳統陀螺大PK</w:t>
            </w:r>
          </w:p>
          <w:p w14:paraId="1E58B9AB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陀螺重心、形狀實驗組</w:t>
            </w:r>
          </w:p>
          <w:p w14:paraId="4CD7A5F8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木陀螺帶繩</w:t>
            </w:r>
          </w:p>
          <w:p w14:paraId="0806F49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圖卡－陀螺動力配對</w:t>
            </w:r>
          </w:p>
          <w:p w14:paraId="0DE0E725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拉條式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陀螺</w:t>
            </w:r>
          </w:p>
          <w:p w14:paraId="08103E14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彈簧式陀螺</w:t>
            </w:r>
          </w:p>
          <w:p w14:paraId="722A2B4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摩擦力陀螺</w:t>
            </w:r>
          </w:p>
          <w:p w14:paraId="56CA39F9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電動遙控手機發射器機甲合金陀螺</w:t>
            </w:r>
          </w:p>
          <w:p w14:paraId="271EEBE3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戰鬥盤</w:t>
            </w:r>
          </w:p>
          <w:p w14:paraId="684C228D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竹蜻蜓(木質)</w:t>
            </w:r>
          </w:p>
          <w:p w14:paraId="4BD6792D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竹蜻蜓(塑膠)</w:t>
            </w:r>
          </w:p>
          <w:p w14:paraId="7DF39A25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指尖陀螺</w:t>
            </w:r>
          </w:p>
          <w:p w14:paraId="3D1C41E1" w14:textId="056D85BD" w:rsidR="00B61747" w:rsidRDefault="00B61747" w:rsidP="00D87633">
            <w:pPr>
              <w:jc w:val="center"/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UFO指尖陀螺飛行器</w:t>
            </w:r>
          </w:p>
        </w:tc>
      </w:tr>
      <w:tr w:rsidR="00B61747" w:rsidRPr="00EE2099" w14:paraId="3D1C41E7" w14:textId="77777777" w:rsidTr="00D87633">
        <w:trPr>
          <w:trHeight w:val="374"/>
        </w:trPr>
        <w:tc>
          <w:tcPr>
            <w:tcW w:w="709" w:type="dxa"/>
            <w:vMerge/>
            <w:vAlign w:val="center"/>
          </w:tcPr>
          <w:p w14:paraId="3D1C41E3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1E4" w14:textId="55B066B8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火力前線</w:t>
            </w:r>
          </w:p>
        </w:tc>
        <w:tc>
          <w:tcPr>
            <w:tcW w:w="4818" w:type="dxa"/>
            <w:vAlign w:val="center"/>
          </w:tcPr>
          <w:p w14:paraId="3D1C41E5" w14:textId="6B61907C" w:rsidR="00B61747" w:rsidRPr="00CC2AEC" w:rsidRDefault="00B61747" w:rsidP="00D876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/>
                <w:color w:val="000000"/>
              </w:rPr>
              <w:t>為了實踐太空夢，讓我們動手製作專屬小組的火箭</w:t>
            </w:r>
            <w:proofErr w:type="gramStart"/>
            <w:r>
              <w:rPr>
                <w:rFonts w:ascii="標楷體" w:eastAsia="標楷體" w:hAnsi="標楷體" w:cs="Arial"/>
                <w:color w:val="000000"/>
              </w:rPr>
              <w:t>發射架吧</w:t>
            </w:r>
            <w:proofErr w:type="gramEnd"/>
            <w:r>
              <w:rPr>
                <w:rFonts w:ascii="標楷體" w:eastAsia="標楷體" w:hAnsi="標楷體" w:cs="Arial"/>
                <w:color w:val="000000"/>
              </w:rPr>
              <w:t>。</w:t>
            </w:r>
          </w:p>
        </w:tc>
        <w:tc>
          <w:tcPr>
            <w:tcW w:w="2989" w:type="dxa"/>
            <w:vMerge/>
            <w:vAlign w:val="center"/>
          </w:tcPr>
          <w:p w14:paraId="3D1C41E6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1EC" w14:textId="77777777" w:rsidTr="00D87633">
        <w:trPr>
          <w:trHeight w:val="307"/>
        </w:trPr>
        <w:tc>
          <w:tcPr>
            <w:tcW w:w="709" w:type="dxa"/>
            <w:vMerge w:val="restart"/>
            <w:vAlign w:val="center"/>
          </w:tcPr>
          <w:p w14:paraId="3D1C41E8" w14:textId="2C1FF130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>
              <w:rPr>
                <w:rFonts w:ascii="標楷體" w:eastAsia="標楷體" w:hAnsi="標楷體" w:cs="華康中黑體(P)" w:hint="eastAsia"/>
                <w:b/>
              </w:rPr>
              <w:t>8</w:t>
            </w:r>
          </w:p>
        </w:tc>
        <w:tc>
          <w:tcPr>
            <w:tcW w:w="1985" w:type="dxa"/>
            <w:vAlign w:val="center"/>
          </w:tcPr>
          <w:p w14:paraId="3D1C41E9" w14:textId="18F0D79D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陀螺萬花筒</w:t>
            </w:r>
          </w:p>
        </w:tc>
        <w:tc>
          <w:tcPr>
            <w:tcW w:w="4818" w:type="dxa"/>
            <w:vAlign w:val="center"/>
          </w:tcPr>
          <w:p w14:paraId="3D1C41EA" w14:textId="6A8C7188" w:rsidR="00B61747" w:rsidRPr="00A4479D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</w:rPr>
              <w:t>通過展示和討論，讓學生們瞭解了陀螺的種類和歷史，學生們觀察了不同材質的陀螺，並進行分組討論和彙報。</w:t>
            </w:r>
          </w:p>
        </w:tc>
        <w:tc>
          <w:tcPr>
            <w:tcW w:w="2989" w:type="dxa"/>
            <w:vMerge w:val="restart"/>
            <w:vAlign w:val="center"/>
          </w:tcPr>
          <w:p w14:paraId="28EC63E5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木板</w:t>
            </w:r>
          </w:p>
          <w:p w14:paraId="0FC11AD7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不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銹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鋼碗</w:t>
            </w:r>
          </w:p>
          <w:p w14:paraId="7E2F6AFD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傳動長軸</w:t>
            </w:r>
          </w:p>
          <w:p w14:paraId="7C2877A6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大齒輪(黃)</w:t>
            </w:r>
          </w:p>
          <w:p w14:paraId="3783125E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彈射陀螺</w:t>
            </w:r>
          </w:p>
          <w:p w14:paraId="3A646BC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電子碼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錶</w:t>
            </w:r>
            <w:proofErr w:type="gramEnd"/>
          </w:p>
          <w:p w14:paraId="39868928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尖軸陀螺</w:t>
            </w:r>
            <w:proofErr w:type="gramEnd"/>
          </w:p>
          <w:p w14:paraId="7948864A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半尖半平軸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陀螺</w:t>
            </w:r>
          </w:p>
          <w:p w14:paraId="6E54BF03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平軸陀螺</w:t>
            </w:r>
            <w:proofErr w:type="gramEnd"/>
          </w:p>
          <w:p w14:paraId="4430D94A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發射器</w:t>
            </w:r>
          </w:p>
          <w:p w14:paraId="210CC7D2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飛盤</w:t>
            </w:r>
          </w:p>
          <w:p w14:paraId="025A9843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圓木軸</w:t>
            </w:r>
          </w:p>
          <w:p w14:paraId="688FF51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魔術黏土</w:t>
            </w:r>
          </w:p>
          <w:p w14:paraId="75B965E4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塑膠軸陀螺</w:t>
            </w:r>
          </w:p>
          <w:p w14:paraId="6486CF11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橡膠軸陀螺</w:t>
            </w:r>
          </w:p>
          <w:p w14:paraId="22C2A71A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木頭軸陀螺</w:t>
            </w:r>
          </w:p>
          <w:p w14:paraId="209167D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輕陀螺</w:t>
            </w:r>
          </w:p>
          <w:p w14:paraId="05486877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重陀螺</w:t>
            </w:r>
          </w:p>
          <w:p w14:paraId="45DC3ECC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慣性車</w:t>
            </w:r>
          </w:p>
          <w:p w14:paraId="2D620056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聲光陀螺</w:t>
            </w:r>
          </w:p>
          <w:p w14:paraId="23B3B01F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10cm保麗龍鏈球</w:t>
            </w:r>
          </w:p>
          <w:p w14:paraId="3F7856AD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圖卡－直升機</w:t>
            </w:r>
          </w:p>
          <w:p w14:paraId="3D1C41EB" w14:textId="06A1F448" w:rsidR="00B61747" w:rsidRPr="00A5401E" w:rsidRDefault="00B61747" w:rsidP="00D876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陀螺槍</w:t>
            </w:r>
          </w:p>
        </w:tc>
      </w:tr>
      <w:tr w:rsidR="00B61747" w:rsidRPr="00EE2099" w14:paraId="3D1C41F1" w14:textId="77777777" w:rsidTr="00D87633">
        <w:trPr>
          <w:trHeight w:val="313"/>
        </w:trPr>
        <w:tc>
          <w:tcPr>
            <w:tcW w:w="709" w:type="dxa"/>
            <w:vMerge/>
            <w:vAlign w:val="center"/>
          </w:tcPr>
          <w:p w14:paraId="3D1C41ED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1EE" w14:textId="790A4A3F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陀螺的起源</w:t>
            </w:r>
          </w:p>
        </w:tc>
        <w:tc>
          <w:tcPr>
            <w:tcW w:w="4818" w:type="dxa"/>
            <w:vAlign w:val="center"/>
          </w:tcPr>
          <w:p w14:paraId="3D1C41EF" w14:textId="438B9727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</w:rPr>
              <w:t>讓學生們親自動手，用黏土製作自己的陀螺，並通過比賽和改進提升設計能力。</w:t>
            </w:r>
          </w:p>
        </w:tc>
        <w:tc>
          <w:tcPr>
            <w:tcW w:w="2989" w:type="dxa"/>
            <w:vMerge/>
            <w:vAlign w:val="center"/>
          </w:tcPr>
          <w:p w14:paraId="3D1C41F0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1F6" w14:textId="77777777" w:rsidTr="00D87633">
        <w:trPr>
          <w:trHeight w:val="202"/>
        </w:trPr>
        <w:tc>
          <w:tcPr>
            <w:tcW w:w="709" w:type="dxa"/>
            <w:vMerge w:val="restart"/>
            <w:vAlign w:val="center"/>
          </w:tcPr>
          <w:p w14:paraId="3D1C41F2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9</w:t>
            </w:r>
          </w:p>
        </w:tc>
        <w:tc>
          <w:tcPr>
            <w:tcW w:w="1985" w:type="dxa"/>
            <w:vAlign w:val="center"/>
          </w:tcPr>
          <w:p w14:paraId="3D1C41F3" w14:textId="5D328583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旋轉魔力</w:t>
            </w:r>
          </w:p>
        </w:tc>
        <w:tc>
          <w:tcPr>
            <w:tcW w:w="4818" w:type="dxa"/>
            <w:vAlign w:val="center"/>
          </w:tcPr>
          <w:p w14:paraId="3D1C41F4" w14:textId="7638E454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</w:rPr>
              <w:t>學生們實驗了不同類型陀螺的運動情況，記錄和分析了資料，深入理解了陀螺的運動原理。</w:t>
            </w:r>
          </w:p>
        </w:tc>
        <w:tc>
          <w:tcPr>
            <w:tcW w:w="2989" w:type="dxa"/>
            <w:vMerge w:val="restart"/>
            <w:vAlign w:val="center"/>
          </w:tcPr>
          <w:p w14:paraId="7F9C606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木板</w:t>
            </w:r>
          </w:p>
          <w:p w14:paraId="2D2A387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不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銹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鋼碗</w:t>
            </w:r>
          </w:p>
          <w:p w14:paraId="47C3FA6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傳動長軸</w:t>
            </w:r>
          </w:p>
          <w:p w14:paraId="44691EF9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大齒輪(黃)</w:t>
            </w:r>
          </w:p>
          <w:p w14:paraId="0FD61818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lastRenderedPageBreak/>
              <w:t>彈射陀螺</w:t>
            </w:r>
          </w:p>
          <w:p w14:paraId="2366F7D5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電子碼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錶</w:t>
            </w:r>
            <w:proofErr w:type="gramEnd"/>
          </w:p>
          <w:p w14:paraId="403E792D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尖軸陀螺</w:t>
            </w:r>
            <w:proofErr w:type="gramEnd"/>
          </w:p>
          <w:p w14:paraId="37BB822C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半尖半平軸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陀螺</w:t>
            </w:r>
          </w:p>
          <w:p w14:paraId="2F7DAF1F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平軸陀螺</w:t>
            </w:r>
            <w:proofErr w:type="gramEnd"/>
          </w:p>
          <w:p w14:paraId="03B409A3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發射器</w:t>
            </w:r>
          </w:p>
          <w:p w14:paraId="2CE26FBC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飛盤</w:t>
            </w:r>
          </w:p>
          <w:p w14:paraId="05E537A6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圓木軸</w:t>
            </w:r>
          </w:p>
          <w:p w14:paraId="45947F32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魔術黏土</w:t>
            </w:r>
          </w:p>
          <w:p w14:paraId="6CE07B3A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塑膠軸陀螺</w:t>
            </w:r>
          </w:p>
          <w:p w14:paraId="7AE446A5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橡膠軸陀螺</w:t>
            </w:r>
          </w:p>
          <w:p w14:paraId="22771B68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木頭軸陀螺</w:t>
            </w:r>
          </w:p>
          <w:p w14:paraId="4E633B2C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輕陀螺</w:t>
            </w:r>
          </w:p>
          <w:p w14:paraId="4FE1F162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重陀螺</w:t>
            </w:r>
          </w:p>
          <w:p w14:paraId="29F613BF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慣性車</w:t>
            </w:r>
          </w:p>
          <w:p w14:paraId="6060436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聲光陀螺</w:t>
            </w:r>
          </w:p>
          <w:p w14:paraId="6805B488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10cm保麗龍鏈球</w:t>
            </w:r>
          </w:p>
          <w:p w14:paraId="3DEBAC82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圖卡－直升機</w:t>
            </w:r>
          </w:p>
          <w:p w14:paraId="3D1C41F5" w14:textId="1545CEAC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陀螺槍</w:t>
            </w:r>
          </w:p>
        </w:tc>
      </w:tr>
      <w:tr w:rsidR="00B61747" w:rsidRPr="00EE2099" w14:paraId="3D1C41FB" w14:textId="77777777" w:rsidTr="00D87633">
        <w:trPr>
          <w:trHeight w:val="383"/>
        </w:trPr>
        <w:tc>
          <w:tcPr>
            <w:tcW w:w="709" w:type="dxa"/>
            <w:vMerge/>
            <w:vAlign w:val="center"/>
          </w:tcPr>
          <w:p w14:paraId="3D1C41F7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1F8" w14:textId="32164EFD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旋轉運動會</w:t>
            </w:r>
          </w:p>
        </w:tc>
        <w:tc>
          <w:tcPr>
            <w:tcW w:w="4818" w:type="dxa"/>
            <w:vAlign w:val="center"/>
          </w:tcPr>
          <w:p w14:paraId="3D1C41F9" w14:textId="1CE103B9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</w:rPr>
              <w:t>聚焦於陀螺的旋轉時間，學生們通過實驗發現了影響旋轉時間的主要因素，並進行了資料記</w:t>
            </w:r>
            <w:r>
              <w:rPr>
                <w:rFonts w:ascii="標楷體" w:eastAsia="標楷體" w:hAnsi="標楷體"/>
                <w:color w:val="000000"/>
              </w:rPr>
              <w:lastRenderedPageBreak/>
              <w:t>錄和結果分析。</w:t>
            </w:r>
          </w:p>
        </w:tc>
        <w:tc>
          <w:tcPr>
            <w:tcW w:w="2989" w:type="dxa"/>
            <w:vMerge/>
            <w:vAlign w:val="center"/>
          </w:tcPr>
          <w:p w14:paraId="3D1C41FA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200" w14:textId="77777777" w:rsidTr="00D87633">
        <w:trPr>
          <w:trHeight w:val="353"/>
        </w:trPr>
        <w:tc>
          <w:tcPr>
            <w:tcW w:w="709" w:type="dxa"/>
            <w:vMerge w:val="restart"/>
            <w:vAlign w:val="center"/>
          </w:tcPr>
          <w:p w14:paraId="3D1C41FC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10</w:t>
            </w:r>
          </w:p>
        </w:tc>
        <w:tc>
          <w:tcPr>
            <w:tcW w:w="1985" w:type="dxa"/>
            <w:vAlign w:val="center"/>
          </w:tcPr>
          <w:p w14:paraId="3D1C41FD" w14:textId="7F589271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戰鬥訓練營</w:t>
            </w:r>
          </w:p>
        </w:tc>
        <w:tc>
          <w:tcPr>
            <w:tcW w:w="4818" w:type="dxa"/>
            <w:vAlign w:val="center"/>
          </w:tcPr>
          <w:p w14:paraId="3D1C41FE" w14:textId="03F6E8C6" w:rsidR="00B61747" w:rsidRPr="00CC2AEC" w:rsidRDefault="00B61747" w:rsidP="00D8763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/>
                <w:color w:val="000000"/>
              </w:rPr>
              <w:t>紙陀螺的製作和測試為核心，學生們通過動手製作和測試，探索了材料和設計對陀螺性能的影響。</w:t>
            </w:r>
          </w:p>
        </w:tc>
        <w:tc>
          <w:tcPr>
            <w:tcW w:w="2989" w:type="dxa"/>
            <w:vMerge w:val="restart"/>
            <w:vAlign w:val="center"/>
          </w:tcPr>
          <w:p w14:paraId="324CA0D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圖卡－戰鬥陀螺構造分解圖</w:t>
            </w:r>
          </w:p>
          <w:p w14:paraId="40C21DD6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戰鬥盤</w:t>
            </w:r>
          </w:p>
          <w:p w14:paraId="71FF5F26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戰鬥陀螺</w:t>
            </w:r>
          </w:p>
          <w:p w14:paraId="6CF22EC9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單拉線發射器</w:t>
            </w:r>
          </w:p>
          <w:p w14:paraId="21F9CA22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齒條發射器</w:t>
            </w:r>
          </w:p>
          <w:p w14:paraId="06CC5099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拉尺發射器</w:t>
            </w:r>
            <w:proofErr w:type="gramEnd"/>
          </w:p>
          <w:p w14:paraId="673CB3AE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一代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雙鑽長拉條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(50cm)</w:t>
            </w:r>
          </w:p>
          <w:p w14:paraId="1EC5F999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電子碼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錶</w:t>
            </w:r>
            <w:proofErr w:type="gramEnd"/>
          </w:p>
          <w:p w14:paraId="2C051ED3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數碼測速儀</w:t>
            </w:r>
          </w:p>
          <w:p w14:paraId="5B7C5FFD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右旋發射器</w:t>
            </w:r>
          </w:p>
          <w:p w14:paraId="4D7B56DC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一代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短拉條</w:t>
            </w:r>
            <w:proofErr w:type="gramEnd"/>
          </w:p>
          <w:p w14:paraId="0FC0099F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奧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迪雙鑽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陀螺 水平儀</w:t>
            </w:r>
          </w:p>
          <w:p w14:paraId="553DC81E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戰鬥手把</w:t>
            </w:r>
          </w:p>
          <w:p w14:paraId="3E32F8F2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戰鬥陀螺</w:t>
            </w:r>
          </w:p>
          <w:p w14:paraId="448531C8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奧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迪雙鑽颶風戰魂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一代陀螺</w:t>
            </w:r>
          </w:p>
          <w:p w14:paraId="44D3A5A4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圖卡－戰鬥陀螺類型</w:t>
            </w:r>
          </w:p>
          <w:p w14:paraId="06865235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BB114防禦型戰鬥陀螺</w:t>
            </w:r>
          </w:p>
          <w:p w14:paraId="6A0C759F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BB105攻擊型戰鬥陀螺</w:t>
            </w:r>
          </w:p>
          <w:p w14:paraId="7B0941B4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116F平衡型戰鬥陀螺</w:t>
            </w:r>
          </w:p>
          <w:p w14:paraId="2D2A9AA4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126耐力型戰鬥陀螺</w:t>
            </w:r>
          </w:p>
          <w:p w14:paraId="567B4FFB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B-128-02合金組裝戰鬥陀螺</w:t>
            </w:r>
          </w:p>
          <w:p w14:paraId="53B8382F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遊標卡尺</w:t>
            </w:r>
          </w:p>
          <w:p w14:paraId="5D504168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lastRenderedPageBreak/>
              <w:t>爆裂陀螺下盤鐵(不限種類)</w:t>
            </w:r>
          </w:p>
          <w:p w14:paraId="6AEA26EB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爆裂陀螺下盤鐵(8號鐵)</w:t>
            </w:r>
          </w:p>
          <w:p w14:paraId="33E3F40B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爆裂陀螺軸心配件(#59)</w:t>
            </w:r>
          </w:p>
          <w:p w14:paraId="4B160869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爆裂陀螺軸心配件(#106)</w:t>
            </w:r>
          </w:p>
          <w:p w14:paraId="274D89C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爆裂陀螺軸心配件(#127)</w:t>
            </w:r>
          </w:p>
          <w:p w14:paraId="64AA49EA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爆裂世代超Z神系列陀螺(B-00)</w:t>
            </w:r>
          </w:p>
          <w:p w14:paraId="73E27491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超Z神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系列拉尺發射器</w:t>
            </w:r>
            <w:proofErr w:type="gramEnd"/>
          </w:p>
          <w:p w14:paraId="3D1C41FF" w14:textId="519EC15B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雙向拉線發射器</w:t>
            </w:r>
          </w:p>
        </w:tc>
      </w:tr>
      <w:tr w:rsidR="00B61747" w:rsidRPr="00EE2099" w14:paraId="3D1C4205" w14:textId="77777777" w:rsidTr="00D87633">
        <w:trPr>
          <w:trHeight w:val="394"/>
        </w:trPr>
        <w:tc>
          <w:tcPr>
            <w:tcW w:w="709" w:type="dxa"/>
            <w:vMerge/>
            <w:vAlign w:val="center"/>
          </w:tcPr>
          <w:p w14:paraId="3D1C4201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202" w14:textId="526CA270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攻擊</w:t>
            </w:r>
            <w:proofErr w:type="spellStart"/>
            <w:r>
              <w:rPr>
                <w:rFonts w:ascii="標楷體" w:eastAsia="標楷體" w:hAnsi="標楷體"/>
                <w:b/>
              </w:rPr>
              <w:t>v.s</w:t>
            </w:r>
            <w:proofErr w:type="spellEnd"/>
            <w:r>
              <w:rPr>
                <w:rFonts w:ascii="標楷體" w:eastAsia="標楷體" w:hAnsi="標楷體"/>
                <w:b/>
              </w:rPr>
              <w:t>.防禦</w:t>
            </w:r>
          </w:p>
        </w:tc>
        <w:tc>
          <w:tcPr>
            <w:tcW w:w="4818" w:type="dxa"/>
            <w:vAlign w:val="center"/>
          </w:tcPr>
          <w:p w14:paraId="3D1C4203" w14:textId="2CA08F7C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Arial"/>
                <w:color w:val="000000"/>
              </w:rPr>
              <w:t>通過實驗和資料分析，學生們瞭解了影響陀螺平衡的主要因素，並分享了各自的實驗結果。</w:t>
            </w:r>
          </w:p>
        </w:tc>
        <w:tc>
          <w:tcPr>
            <w:tcW w:w="2989" w:type="dxa"/>
            <w:vMerge/>
            <w:vAlign w:val="center"/>
          </w:tcPr>
          <w:p w14:paraId="3D1C4204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20A" w14:textId="77777777" w:rsidTr="00D87633">
        <w:trPr>
          <w:trHeight w:val="399"/>
        </w:trPr>
        <w:tc>
          <w:tcPr>
            <w:tcW w:w="709" w:type="dxa"/>
            <w:vMerge w:val="restart"/>
            <w:vAlign w:val="center"/>
          </w:tcPr>
          <w:p w14:paraId="3D1C4206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11</w:t>
            </w:r>
          </w:p>
        </w:tc>
        <w:tc>
          <w:tcPr>
            <w:tcW w:w="1985" w:type="dxa"/>
            <w:vAlign w:val="center"/>
          </w:tcPr>
          <w:p w14:paraId="3D1C4207" w14:textId="26AD57FF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陀螺戰鬥訓練營</w:t>
            </w:r>
          </w:p>
        </w:tc>
        <w:tc>
          <w:tcPr>
            <w:tcW w:w="4818" w:type="dxa"/>
            <w:vAlign w:val="center"/>
          </w:tcPr>
          <w:p w14:paraId="3D1C4208" w14:textId="6315A435" w:rsidR="00B61747" w:rsidRPr="00F56993" w:rsidRDefault="00B61747" w:rsidP="00D87633">
            <w:pPr>
              <w:jc w:val="center"/>
              <w:rPr>
                <w:rFonts w:ascii="標楷體" w:eastAsia="標楷體" w:hAnsi="標楷體" w:cs="新細明體"/>
                <w:b/>
              </w:rPr>
            </w:pPr>
            <w:r>
              <w:rPr>
                <w:rFonts w:ascii="標楷體" w:eastAsia="標楷體" w:hAnsi="標楷體" w:cs="Arial"/>
                <w:color w:val="000000"/>
              </w:rPr>
              <w:t>學生們學習了磁力對陀螺運動的影響，通過實驗和分析，深入理解了磁力的作用。</w:t>
            </w:r>
          </w:p>
        </w:tc>
        <w:tc>
          <w:tcPr>
            <w:tcW w:w="2989" w:type="dxa"/>
            <w:vMerge w:val="restart"/>
            <w:vAlign w:val="center"/>
          </w:tcPr>
          <w:p w14:paraId="50496589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疊疊樂陀螺</w:t>
            </w:r>
          </w:p>
          <w:p w14:paraId="2AC92245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戰鬥盤</w:t>
            </w:r>
          </w:p>
          <w:p w14:paraId="01348152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霍伯曼球(角動量) 棉繩</w:t>
            </w:r>
          </w:p>
          <w:p w14:paraId="5651C881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電子碼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錶</w:t>
            </w:r>
            <w:proofErr w:type="gramEnd"/>
          </w:p>
          <w:p w14:paraId="1A85F307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飛盤</w:t>
            </w:r>
          </w:p>
          <w:p w14:paraId="1FC923A5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磁力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炫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光陀螺 倒立陀螺</w:t>
            </w:r>
          </w:p>
          <w:p w14:paraId="02692B17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戰鬥陀螺槍</w:t>
            </w:r>
          </w:p>
          <w:p w14:paraId="3D1C4209" w14:textId="17A6C309" w:rsidR="00B61747" w:rsidRPr="004B7831" w:rsidRDefault="00B61747" w:rsidP="00D876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戰鬥陀螺</w:t>
            </w:r>
          </w:p>
        </w:tc>
      </w:tr>
      <w:tr w:rsidR="00B61747" w:rsidRPr="00EE2099" w14:paraId="3D1C420F" w14:textId="77777777" w:rsidTr="00D87633">
        <w:trPr>
          <w:trHeight w:val="199"/>
        </w:trPr>
        <w:tc>
          <w:tcPr>
            <w:tcW w:w="709" w:type="dxa"/>
            <w:vMerge/>
            <w:vAlign w:val="center"/>
          </w:tcPr>
          <w:p w14:paraId="3D1C420B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20C" w14:textId="7394F427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陀螺比賽規則</w:t>
            </w:r>
          </w:p>
        </w:tc>
        <w:tc>
          <w:tcPr>
            <w:tcW w:w="4818" w:type="dxa"/>
            <w:vAlign w:val="center"/>
          </w:tcPr>
          <w:p w14:paraId="3D1C420D" w14:textId="346782BD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 w:cs="Arial"/>
                <w:color w:val="000000"/>
              </w:rPr>
              <w:t>通過攻擊與防禦策略的討論和模擬戰鬥，讓學生們瞭解了陀螺戰鬥中的攻防技巧，並分析了各自策略的優劣。 展示自己製作的陀螺，並通過陀螺家族秀比賽，分享製作經驗和心得。 實驗不同材質的陀螺，學生們瞭解了材質對陀螺性能的影響，並記錄和分析了實驗資料。</w:t>
            </w:r>
          </w:p>
        </w:tc>
        <w:tc>
          <w:tcPr>
            <w:tcW w:w="2989" w:type="dxa"/>
            <w:vMerge/>
            <w:vAlign w:val="center"/>
          </w:tcPr>
          <w:p w14:paraId="3D1C420E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214" w14:textId="77777777" w:rsidTr="00D87633">
        <w:trPr>
          <w:trHeight w:val="372"/>
        </w:trPr>
        <w:tc>
          <w:tcPr>
            <w:tcW w:w="709" w:type="dxa"/>
            <w:vMerge w:val="restart"/>
            <w:vAlign w:val="center"/>
          </w:tcPr>
          <w:p w14:paraId="3D1C4210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12</w:t>
            </w:r>
          </w:p>
        </w:tc>
        <w:tc>
          <w:tcPr>
            <w:tcW w:w="1985" w:type="dxa"/>
            <w:vAlign w:val="center"/>
          </w:tcPr>
          <w:p w14:paraId="3D1C4211" w14:textId="020F6F32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戰鬥陀螺大賽</w:t>
            </w:r>
          </w:p>
        </w:tc>
        <w:tc>
          <w:tcPr>
            <w:tcW w:w="4818" w:type="dxa"/>
            <w:vAlign w:val="center"/>
          </w:tcPr>
          <w:p w14:paraId="3D1C4212" w14:textId="25297F2C" w:rsidR="00B61747" w:rsidRPr="000D3833" w:rsidRDefault="00B61747" w:rsidP="00D87633">
            <w:pPr>
              <w:jc w:val="center"/>
              <w:rPr>
                <w:rFonts w:ascii="標楷體" w:eastAsia="標楷體" w:hAnsi="標楷體" w:cs="新細明體"/>
                <w:b/>
              </w:rPr>
            </w:pPr>
            <w:r>
              <w:rPr>
                <w:rFonts w:ascii="標楷體" w:eastAsia="標楷體" w:hAnsi="標楷體" w:cs="Arial"/>
                <w:color w:val="000000"/>
              </w:rPr>
              <w:t>戰鬥陀螺大賽的準備和模擬戰鬥訓練，讓學生們瞭解了比賽的基本規則和策略，並分析了各自策略的優劣。熟悉陀螺比賽的規則和流程，通過類比比賽練習加深了對規則的理解。強調運動家精神的重要性，學生們通過角色扮演練習，體會並分享了運動家精神的核心價值。學習了比賽中的心理適應技巧，通過模擬比賽中的心理應對，提升了心理素質。第五節課學生們設計並展示了各自的戰鬥場地，通過討論和分享，提升了設計和表達能力。通過陀螺團體賽，學生們體驗了團隊協作的樂趣和挑戰，並分析了比賽結果。學生們進行了陀螺個人賽，通過實際比賽，提升了個人戰鬥技巧，並分享了比賽經驗。賽後分享會，學生們總結了比賽的收穫和反思，提升了自我評價和表達能力。通過具體的實驗和資料分析，培養了學生的動手能力和科學探究精神，增強了他們對科學原理和應用的理解。</w:t>
            </w:r>
          </w:p>
        </w:tc>
        <w:tc>
          <w:tcPr>
            <w:tcW w:w="2989" w:type="dxa"/>
            <w:vMerge w:val="restart"/>
            <w:vAlign w:val="center"/>
          </w:tcPr>
          <w:p w14:paraId="440082B1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戰鬥盤</w:t>
            </w:r>
          </w:p>
          <w:p w14:paraId="62A2AA9F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星星卡紙</w:t>
            </w:r>
          </w:p>
          <w:p w14:paraId="15788C4D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戰鬥陀螺</w:t>
            </w:r>
          </w:p>
          <w:p w14:paraId="4CAB2716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桌上籃球機</w:t>
            </w:r>
          </w:p>
          <w:p w14:paraId="5D074AE9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碰撞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實驗組靜音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籃球</w:t>
            </w:r>
          </w:p>
          <w:p w14:paraId="7BD1B744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手指彈射籃球機</w:t>
            </w:r>
          </w:p>
          <w:p w14:paraId="377097C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圓木輪</w:t>
            </w:r>
          </w:p>
          <w:p w14:paraId="757A77E3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Led手電筒</w:t>
            </w:r>
          </w:p>
          <w:p w14:paraId="3D1C4213" w14:textId="7656492E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七球牛頓擺</w:t>
            </w:r>
          </w:p>
        </w:tc>
      </w:tr>
      <w:tr w:rsidR="00B61747" w:rsidRPr="00EE2099" w14:paraId="3D1C4219" w14:textId="77777777" w:rsidTr="00D87633">
        <w:trPr>
          <w:trHeight w:val="270"/>
        </w:trPr>
        <w:tc>
          <w:tcPr>
            <w:tcW w:w="709" w:type="dxa"/>
            <w:vMerge/>
            <w:vAlign w:val="center"/>
          </w:tcPr>
          <w:p w14:paraId="3D1C4215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216" w14:textId="67426484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我是神射手</w:t>
            </w:r>
          </w:p>
        </w:tc>
        <w:tc>
          <w:tcPr>
            <w:tcW w:w="4818" w:type="dxa"/>
            <w:vAlign w:val="center"/>
          </w:tcPr>
          <w:p w14:paraId="3D1C4217" w14:textId="79171110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</w:rPr>
              <w:t>拋物線投籃的原理是基於物理學的拋物線運動規律。當籃球被投出時，它會在空中形成一個拋物線的軌跡。拋物線是一個平面曲線，它是鏡像對稱的，並且當定向大致為U形。拋物線具有許多重要的應用，從抛物面天線或拋物線麥克風到汽車前照燈反射器到設計彈道導</w:t>
            </w:r>
            <w:r>
              <w:rPr>
                <w:rFonts w:ascii="標楷體" w:eastAsia="標楷體" w:hAnsi="標楷體"/>
                <w:color w:val="000000"/>
              </w:rPr>
              <w:lastRenderedPageBreak/>
              <w:t>彈。它們經常用於物理，工程和許多其他領域。</w:t>
            </w:r>
          </w:p>
        </w:tc>
        <w:tc>
          <w:tcPr>
            <w:tcW w:w="2989" w:type="dxa"/>
            <w:vMerge/>
            <w:vAlign w:val="center"/>
          </w:tcPr>
          <w:p w14:paraId="3D1C4218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220" w14:textId="77777777" w:rsidTr="00D87633">
        <w:trPr>
          <w:trHeight w:val="248"/>
        </w:trPr>
        <w:tc>
          <w:tcPr>
            <w:tcW w:w="709" w:type="dxa"/>
            <w:vMerge w:val="restart"/>
            <w:vAlign w:val="center"/>
          </w:tcPr>
          <w:p w14:paraId="3D1C421A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 w:rsidRPr="00EE2099">
              <w:rPr>
                <w:rFonts w:ascii="標楷體" w:eastAsia="標楷體" w:hAnsi="標楷體" w:cs="華康中黑體(P)"/>
                <w:b/>
              </w:rPr>
              <w:t>13</w:t>
            </w:r>
          </w:p>
        </w:tc>
        <w:tc>
          <w:tcPr>
            <w:tcW w:w="1985" w:type="dxa"/>
            <w:vAlign w:val="center"/>
          </w:tcPr>
          <w:p w14:paraId="3D1C421B" w14:textId="04F68F59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 w:cs="Arial"/>
                <w:b/>
                <w:color w:val="1F1F1F"/>
                <w:shd w:val="clear" w:color="auto" w:fill="FFFFFF"/>
              </w:rPr>
              <w:t>七彩變化球</w:t>
            </w:r>
          </w:p>
        </w:tc>
        <w:tc>
          <w:tcPr>
            <w:tcW w:w="4818" w:type="dxa"/>
            <w:vAlign w:val="center"/>
          </w:tcPr>
          <w:p w14:paraId="3D1C421C" w14:textId="01E5F89E" w:rsidR="00B61747" w:rsidRPr="00770937" w:rsidRDefault="00B61747" w:rsidP="00D87633">
            <w:pPr>
              <w:jc w:val="center"/>
              <w:rPr>
                <w:rFonts w:ascii="標楷體" w:eastAsia="標楷體" w:hAnsi="標楷體" w:cs="新細明體"/>
                <w:b/>
              </w:rPr>
            </w:pPr>
            <w:r>
              <w:rPr>
                <w:rFonts w:ascii="標楷體" w:eastAsia="標楷體" w:hAnsi="標楷體" w:cs="Arial"/>
                <w:color w:val="1F1F1F"/>
                <w:shd w:val="clear" w:color="auto" w:fill="FFFFFF"/>
              </w:rPr>
              <w:t>馬格納斯效應</w:t>
            </w:r>
            <w:r>
              <w:rPr>
                <w:rFonts w:ascii="標楷體" w:eastAsia="標楷體" w:hAnsi="標楷體"/>
                <w:color w:val="000000"/>
              </w:rPr>
              <w:t>，以發現者古斯塔夫·</w:t>
            </w:r>
            <w:r>
              <w:rPr>
                <w:rFonts w:ascii="標楷體" w:eastAsia="標楷體" w:hAnsi="標楷體" w:cs="Arial"/>
                <w:color w:val="1F1F1F"/>
                <w:shd w:val="clear" w:color="auto" w:fill="FFFFFF"/>
              </w:rPr>
              <w:t>馬格納斯</w:t>
            </w:r>
            <w:r>
              <w:rPr>
                <w:rFonts w:ascii="標楷體" w:eastAsia="標楷體" w:hAnsi="標楷體"/>
                <w:color w:val="000000"/>
              </w:rPr>
              <w:t>命名，流體力學當中的現象，是一個在流體中轉動的物體（如圓柱體）受到的力。馬格努斯效應在球類運動項目中非常普遍，不僅僅是足球和乒乓球項目，在網球、棒球、排球、籃球等中都有應用，足球、排球、網球以及乒乓球等的側旋球和</w:t>
            </w:r>
            <w:proofErr w:type="gramStart"/>
            <w:r>
              <w:rPr>
                <w:rFonts w:ascii="標楷體" w:eastAsia="標楷體" w:hAnsi="標楷體"/>
                <w:color w:val="000000"/>
              </w:rPr>
              <w:t>弧圈</w:t>
            </w:r>
            <w:proofErr w:type="gramEnd"/>
            <w:r>
              <w:rPr>
                <w:rFonts w:ascii="標楷體" w:eastAsia="標楷體" w:hAnsi="標楷體"/>
                <w:color w:val="000000"/>
              </w:rPr>
              <w:t>球的運動軌跡之所以有那麼大的弧度也是起因於</w:t>
            </w:r>
            <w:r>
              <w:rPr>
                <w:rFonts w:ascii="標楷體" w:eastAsia="標楷體" w:hAnsi="標楷體" w:cs="Arial"/>
                <w:color w:val="1F1F1F"/>
                <w:shd w:val="clear" w:color="auto" w:fill="FFFFFF"/>
              </w:rPr>
              <w:t>馬格納斯</w:t>
            </w:r>
            <w:r>
              <w:rPr>
                <w:rFonts w:ascii="標楷體" w:eastAsia="標楷體" w:hAnsi="標楷體"/>
                <w:color w:val="000000"/>
              </w:rPr>
              <w:t>效應。</w:t>
            </w:r>
          </w:p>
        </w:tc>
        <w:tc>
          <w:tcPr>
            <w:tcW w:w="2989" w:type="dxa"/>
            <w:vMerge w:val="restart"/>
            <w:vAlign w:val="center"/>
          </w:tcPr>
          <w:p w14:paraId="6E7F6A1C" w14:textId="77777777" w:rsidR="00B61747" w:rsidRDefault="00B61747" w:rsidP="00D87633">
            <w:pPr>
              <w:jc w:val="center"/>
            </w:pPr>
            <w:r>
              <w:rPr>
                <w:rFonts w:ascii="標楷體" w:eastAsia="標楷體" w:hAnsi="標楷體" w:cs="Arial"/>
                <w:color w:val="1F1F1F"/>
                <w:shd w:val="clear" w:color="auto" w:fill="FFFFFF"/>
              </w:rPr>
              <w:t>馬格納斯</w:t>
            </w: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效應飛行器</w:t>
            </w:r>
          </w:p>
          <w:p w14:paraId="2916B487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沙灘球兒童海洋球</w:t>
            </w:r>
          </w:p>
          <w:p w14:paraId="67186F4A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乒乓球拍</w:t>
            </w:r>
          </w:p>
          <w:p w14:paraId="2F725854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沙灘球</w:t>
            </w:r>
          </w:p>
          <w:p w14:paraId="50B35E5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充氣泵</w:t>
            </w:r>
          </w:p>
          <w:p w14:paraId="0C360E10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兩格動畫片</w:t>
            </w:r>
          </w:p>
          <w:p w14:paraId="10C63DFA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視覺暫留（籠中鳥）</w:t>
            </w: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br/>
              <w:t>瘋狂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動物城公仔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兔子Judy</w:t>
            </w:r>
          </w:p>
          <w:p w14:paraId="3D1C421F" w14:textId="20446236" w:rsidR="00B61747" w:rsidRPr="004B7831" w:rsidRDefault="00B61747" w:rsidP="00D87633">
            <w:pPr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電動籠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中鳥</w:t>
            </w:r>
          </w:p>
        </w:tc>
      </w:tr>
      <w:tr w:rsidR="00B61747" w:rsidRPr="00EE2099" w14:paraId="3D1C4225" w14:textId="77777777" w:rsidTr="00D87633">
        <w:trPr>
          <w:trHeight w:val="456"/>
        </w:trPr>
        <w:tc>
          <w:tcPr>
            <w:tcW w:w="709" w:type="dxa"/>
            <w:vMerge/>
            <w:vAlign w:val="center"/>
          </w:tcPr>
          <w:p w14:paraId="3D1C4221" w14:textId="77777777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222" w14:textId="7A78628B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瘋狂動物城</w:t>
            </w:r>
          </w:p>
        </w:tc>
        <w:tc>
          <w:tcPr>
            <w:tcW w:w="4818" w:type="dxa"/>
            <w:vAlign w:val="center"/>
          </w:tcPr>
          <w:p w14:paraId="3D1C4223" w14:textId="77695FC9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</w:rPr>
              <w:t>視覺暫留現象即視覺暫停現象又稱“餘暉效應”。人眼在觀察景物時，光信號傳入大腦神經，需經過一段短暫的時間，光的作用結束後，視覺形象並不立即消失，這種殘留的視覺稱“後像”，視覺的這一現象則被稱為“視覺暫留”。視覺暫留現象首先被中國人運用，走馬燈便是據歷史記載中最早的視覺暫留運用。</w:t>
            </w:r>
          </w:p>
        </w:tc>
        <w:tc>
          <w:tcPr>
            <w:tcW w:w="2989" w:type="dxa"/>
            <w:vMerge/>
            <w:vAlign w:val="center"/>
          </w:tcPr>
          <w:p w14:paraId="3D1C4224" w14:textId="77777777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  <w:tr w:rsidR="00B61747" w:rsidRPr="00EE2099" w14:paraId="3D1C422A" w14:textId="77777777" w:rsidTr="00D87633">
        <w:trPr>
          <w:trHeight w:val="322"/>
        </w:trPr>
        <w:tc>
          <w:tcPr>
            <w:tcW w:w="709" w:type="dxa"/>
            <w:vMerge w:val="restart"/>
            <w:vAlign w:val="center"/>
          </w:tcPr>
          <w:p w14:paraId="3D1C4226" w14:textId="153346AA" w:rsidR="00B61747" w:rsidRPr="00EE2099" w:rsidRDefault="00B61747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  <w:r>
              <w:rPr>
                <w:rFonts w:ascii="標楷體" w:eastAsia="標楷體" w:hAnsi="標楷體" w:cs="華康中黑體(P)" w:hint="eastAsia"/>
                <w:b/>
              </w:rPr>
              <w:t>14</w:t>
            </w:r>
          </w:p>
        </w:tc>
        <w:tc>
          <w:tcPr>
            <w:tcW w:w="1985" w:type="dxa"/>
            <w:vAlign w:val="center"/>
          </w:tcPr>
          <w:p w14:paraId="3D1C4227" w14:textId="208C9470" w:rsidR="00B61747" w:rsidRPr="005B388A" w:rsidRDefault="00B61747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單格大電影</w:t>
            </w:r>
          </w:p>
        </w:tc>
        <w:tc>
          <w:tcPr>
            <w:tcW w:w="4818" w:type="dxa"/>
            <w:vAlign w:val="center"/>
          </w:tcPr>
          <w:p w14:paraId="3D1C4228" w14:textId="4C274E40" w:rsidR="00B61747" w:rsidRPr="00CC2AEC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</w:rPr>
              <w:t>光柵動畫也稱“莫爾條紋動畫”，是18世紀法國人莫爾發現的一種光學現象。這個小實驗說明瞭，當光柵不斷移動，人眼無法分辨兩條線或兩個物體時，只能看到干涉的花紋，也就是莫爾條紋。莫爾條紋圖案具有科學和工程價值，被廣泛應用在精密測量、微品質檢測、納米材料等眾多領域。</w:t>
            </w:r>
          </w:p>
        </w:tc>
        <w:tc>
          <w:tcPr>
            <w:tcW w:w="2989" w:type="dxa"/>
            <w:vMerge w:val="restart"/>
            <w:vAlign w:val="center"/>
          </w:tcPr>
          <w:p w14:paraId="1AF1C49E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光柵動畫</w:t>
            </w:r>
          </w:p>
          <w:p w14:paraId="4810B34B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光柵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光柵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動畫</w:t>
            </w:r>
          </w:p>
          <w:p w14:paraId="43BB328A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3D動畫魔盒</w:t>
            </w:r>
          </w:p>
          <w:p w14:paraId="7F8EC05B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杜尚轉盤</w:t>
            </w:r>
            <w:proofErr w:type="gramEnd"/>
          </w:p>
          <w:p w14:paraId="2276564D" w14:textId="730A6F4D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視錯圖卡杜尚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轉盤</w:t>
            </w:r>
          </w:p>
          <w:p w14:paraId="30D98989" w14:textId="725CC63F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圖卡－視錯覺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－漩渦</w:t>
            </w:r>
          </w:p>
          <w:p w14:paraId="247E2423" w14:textId="6C2E5798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</w:t>
            </w: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－視錯覺－大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圓小圓</w:t>
            </w:r>
          </w:p>
          <w:p w14:paraId="163D249D" w14:textId="48E35409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圖卡－視錯覺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－轉動的圓盤</w:t>
            </w:r>
          </w:p>
          <w:p w14:paraId="42B262F7" w14:textId="541BB3D0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圖卡－視錯覺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－滾輪</w:t>
            </w:r>
          </w:p>
          <w:p w14:paraId="508B85F4" w14:textId="77777777" w:rsidR="00B61747" w:rsidRDefault="00B61747" w:rsidP="00D87633">
            <w:pPr>
              <w:jc w:val="center"/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圖卡－視錯覺</w:t>
            </w:r>
            <w:proofErr w:type="gramEnd"/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－閃動的黑點</w:t>
            </w:r>
          </w:p>
          <w:p w14:paraId="3D1C4229" w14:textId="139ED4E2" w:rsidR="00B61747" w:rsidRPr="00EE2099" w:rsidRDefault="00B61747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  <w:shd w:val="clear" w:color="auto" w:fill="FFFFFF"/>
              </w:rPr>
              <w:t>魔幻陀螺</w:t>
            </w:r>
          </w:p>
        </w:tc>
      </w:tr>
      <w:tr w:rsidR="00D87633" w:rsidRPr="009C4FE9" w14:paraId="3D1C422F" w14:textId="77777777" w:rsidTr="00D87633">
        <w:trPr>
          <w:trHeight w:val="411"/>
        </w:trPr>
        <w:tc>
          <w:tcPr>
            <w:tcW w:w="709" w:type="dxa"/>
            <w:vMerge/>
            <w:vAlign w:val="center"/>
          </w:tcPr>
          <w:p w14:paraId="3D1C422B" w14:textId="77777777" w:rsidR="00D87633" w:rsidRPr="00EE2099" w:rsidRDefault="00D87633" w:rsidP="00D87633">
            <w:pPr>
              <w:snapToGrid w:val="0"/>
              <w:jc w:val="center"/>
              <w:rPr>
                <w:rFonts w:ascii="標楷體" w:eastAsia="標楷體" w:hAnsi="標楷體" w:cs="華康中黑體(P)"/>
                <w:b/>
              </w:rPr>
            </w:pPr>
          </w:p>
        </w:tc>
        <w:tc>
          <w:tcPr>
            <w:tcW w:w="1985" w:type="dxa"/>
            <w:vAlign w:val="center"/>
          </w:tcPr>
          <w:p w14:paraId="3D1C422C" w14:textId="2940FFFB" w:rsidR="00D87633" w:rsidRPr="005B388A" w:rsidRDefault="00D87633" w:rsidP="00D87633">
            <w:pPr>
              <w:snapToGrid w:val="0"/>
              <w:jc w:val="center"/>
              <w:rPr>
                <w:rFonts w:ascii="標楷體" w:eastAsia="標楷體" w:hAnsi="標楷體" w:cs="Arial"/>
                <w:b/>
              </w:rPr>
            </w:pPr>
            <w:r>
              <w:rPr>
                <w:rFonts w:ascii="標楷體" w:eastAsia="標楷體" w:hAnsi="標楷體"/>
                <w:b/>
              </w:rPr>
              <w:t>創意視錯覺</w:t>
            </w:r>
          </w:p>
        </w:tc>
        <w:tc>
          <w:tcPr>
            <w:tcW w:w="4818" w:type="dxa"/>
            <w:vAlign w:val="center"/>
          </w:tcPr>
          <w:p w14:paraId="3D1C422D" w14:textId="3DA90EC9" w:rsidR="00D87633" w:rsidRPr="00CC2AEC" w:rsidRDefault="00D87633" w:rsidP="00D87633">
            <w:pPr>
              <w:jc w:val="center"/>
              <w:rPr>
                <w:rFonts w:ascii="標楷體" w:eastAsia="標楷體" w:hAnsi="標楷體" w:cs="新細明體"/>
              </w:rPr>
            </w:pPr>
            <w:r>
              <w:rPr>
                <w:rFonts w:ascii="標楷體" w:eastAsia="標楷體" w:hAnsi="標楷體"/>
                <w:color w:val="000000"/>
              </w:rPr>
              <w:t>人們常說“眼見為實”，親眼看到才算是真實的。其是，我們的眼睛也並不可靠，有時候我們看到的並不是真實的或正確的。我們被自己看到的東西欺騙了，這種現象叫視錯覺。視錯覺，意為視覺上的錯覺。錯視就是當人觀察物體時，基於經驗主義或不當的參照形成的錯誤的判斷和感知。</w:t>
            </w:r>
          </w:p>
        </w:tc>
        <w:tc>
          <w:tcPr>
            <w:tcW w:w="2989" w:type="dxa"/>
            <w:vMerge/>
            <w:vAlign w:val="center"/>
          </w:tcPr>
          <w:p w14:paraId="3D1C422E" w14:textId="77777777" w:rsidR="00D87633" w:rsidRPr="00EE2099" w:rsidRDefault="00D87633" w:rsidP="00D87633">
            <w:pPr>
              <w:jc w:val="center"/>
              <w:rPr>
                <w:rFonts w:ascii="標楷體" w:eastAsia="標楷體" w:hAnsi="標楷體" w:cs="新細明體"/>
              </w:rPr>
            </w:pPr>
          </w:p>
        </w:tc>
      </w:tr>
    </w:tbl>
    <w:p w14:paraId="54F6296A" w14:textId="3149A32F" w:rsidR="00503CDA" w:rsidRDefault="00260EC4" w:rsidP="00D87633">
      <w:pPr>
        <w:spacing w:line="276" w:lineRule="auto"/>
        <w:rPr>
          <w:rFonts w:ascii="標楷體" w:eastAsia="標楷體" w:hAnsi="標楷體" w:cs="華康中黑體(P)"/>
        </w:rPr>
      </w:pPr>
      <w:r w:rsidRPr="009C4FE9">
        <w:rPr>
          <w:rFonts w:ascii="標楷體" w:eastAsia="標楷體" w:hAnsi="標楷體" w:cs="華康中黑體(P)" w:hint="eastAsia"/>
        </w:rPr>
        <w:t>#課程內容將會視報名狀況以及年級分布做出調整。</w:t>
      </w:r>
    </w:p>
    <w:p w14:paraId="74D216BD" w14:textId="3054BFAC" w:rsidR="00503CDA" w:rsidRPr="000D6BF4" w:rsidRDefault="000D6BF4" w:rsidP="00347DC3">
      <w:pPr>
        <w:spacing w:line="276" w:lineRule="auto"/>
        <w:rPr>
          <w:rFonts w:ascii="標楷體" w:eastAsia="標楷體" w:hAnsi="標楷體" w:cs="華康中黑體(P)"/>
          <w:b/>
          <w:sz w:val="30"/>
          <w:szCs w:val="30"/>
        </w:rPr>
      </w:pPr>
      <w:r>
        <w:rPr>
          <w:rFonts w:ascii="標楷體" w:eastAsia="標楷體" w:hAnsi="標楷體" w:cs="華康中黑體(P)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184DEBB" wp14:editId="1266936E">
            <wp:simplePos x="1143000" y="807085"/>
            <wp:positionH relativeFrom="margin">
              <wp:align>center</wp:align>
            </wp:positionH>
            <wp:positionV relativeFrom="margin">
              <wp:align>center</wp:align>
            </wp:positionV>
            <wp:extent cx="6088380" cy="8540115"/>
            <wp:effectExtent l="0" t="0" r="7620" b="0"/>
            <wp:wrapSquare wrapText="bothSides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上課程主題簡章_053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380" cy="8540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3CDA" w:rsidRPr="000D6BF4">
        <w:rPr>
          <w:rFonts w:ascii="標楷體" w:eastAsia="標楷體" w:hAnsi="標楷體" w:cs="華康中黑體(P)"/>
          <w:b/>
          <w:sz w:val="30"/>
          <w:szCs w:val="30"/>
        </w:rPr>
        <w:t>課程簡章：</w:t>
      </w:r>
    </w:p>
    <w:p w14:paraId="195CFF23" w14:textId="68195EBF" w:rsidR="00503CDA" w:rsidRDefault="00503CDA" w:rsidP="002824F2">
      <w:pPr>
        <w:spacing w:line="276" w:lineRule="auto"/>
        <w:rPr>
          <w:rFonts w:ascii="標楷體" w:eastAsia="標楷體" w:hAnsi="標楷體" w:cs="華康中黑體(P)"/>
        </w:rPr>
      </w:pPr>
    </w:p>
    <w:p w14:paraId="3D1C4233" w14:textId="6898FEF0" w:rsidR="00773D74" w:rsidRPr="002338E8" w:rsidRDefault="00773D74" w:rsidP="00503CDA">
      <w:pPr>
        <w:widowControl/>
        <w:rPr>
          <w:rFonts w:ascii="標楷體" w:eastAsia="標楷體" w:hAnsi="標楷體" w:cs="華康中黑體(P)"/>
          <w:b/>
        </w:rPr>
      </w:pPr>
      <w:r w:rsidRPr="002338E8">
        <w:rPr>
          <w:rFonts w:ascii="標楷體" w:eastAsia="標楷體" w:hAnsi="標楷體" w:cs="華康中黑體(P)" w:hint="eastAsia"/>
          <w:b/>
        </w:rPr>
        <w:lastRenderedPageBreak/>
        <w:t>材料明細：</w:t>
      </w:r>
    </w:p>
    <w:tbl>
      <w:tblPr>
        <w:tblW w:w="9923" w:type="dxa"/>
        <w:tblInd w:w="-664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ckThinSmallGap" w:sz="2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670"/>
        <w:gridCol w:w="2859"/>
        <w:gridCol w:w="1417"/>
        <w:gridCol w:w="793"/>
        <w:gridCol w:w="776"/>
        <w:gridCol w:w="1408"/>
      </w:tblGrid>
      <w:tr w:rsidR="00773D74" w:rsidRPr="00EE2099" w14:paraId="3D1C423C" w14:textId="77777777" w:rsidTr="00840519">
        <w:trPr>
          <w:trHeight w:val="567"/>
        </w:trPr>
        <w:tc>
          <w:tcPr>
            <w:tcW w:w="2670" w:type="dxa"/>
            <w:shd w:val="clear" w:color="auto" w:fill="FFF2CC"/>
            <w:vAlign w:val="center"/>
          </w:tcPr>
          <w:p w14:paraId="3D1C4234" w14:textId="77777777" w:rsidR="00773D74" w:rsidRPr="00EE2099" w:rsidRDefault="00773D74" w:rsidP="00117C70">
            <w:pPr>
              <w:snapToGrid w:val="0"/>
              <w:jc w:val="center"/>
              <w:rPr>
                <w:rFonts w:ascii="標楷體" w:eastAsia="標楷體" w:hAnsi="標楷體"/>
                <w:b/>
              </w:rPr>
            </w:pPr>
            <w:r w:rsidRPr="00EE2099">
              <w:rPr>
                <w:rFonts w:ascii="標楷體" w:eastAsia="標楷體" w:hAnsi="標楷體" w:hint="eastAsia"/>
                <w:b/>
              </w:rPr>
              <w:t>品名</w:t>
            </w:r>
          </w:p>
        </w:tc>
        <w:tc>
          <w:tcPr>
            <w:tcW w:w="2859" w:type="dxa"/>
            <w:shd w:val="clear" w:color="auto" w:fill="FFF2CC"/>
            <w:vAlign w:val="center"/>
          </w:tcPr>
          <w:p w14:paraId="3D1C4235" w14:textId="77777777" w:rsidR="00773D74" w:rsidRPr="00EE2099" w:rsidRDefault="00773D74" w:rsidP="00117C70">
            <w:pPr>
              <w:snapToGrid w:val="0"/>
              <w:jc w:val="center"/>
              <w:rPr>
                <w:rFonts w:ascii="標楷體" w:eastAsia="標楷體" w:hAnsi="標楷體"/>
                <w:b/>
              </w:rPr>
            </w:pPr>
            <w:r w:rsidRPr="00EE2099">
              <w:rPr>
                <w:rFonts w:ascii="標楷體" w:eastAsia="標楷體" w:hAnsi="標楷體" w:hint="eastAsia"/>
                <w:b/>
              </w:rPr>
              <w:t>規格</w:t>
            </w:r>
          </w:p>
          <w:p w14:paraId="3D1C4236" w14:textId="77777777" w:rsidR="00780EDC" w:rsidRPr="00EE2099" w:rsidRDefault="00780EDC" w:rsidP="00117C70">
            <w:pPr>
              <w:snapToGrid w:val="0"/>
              <w:jc w:val="center"/>
              <w:rPr>
                <w:rFonts w:ascii="標楷體" w:eastAsia="標楷體" w:hAnsi="標楷體"/>
                <w:b/>
              </w:rPr>
            </w:pPr>
            <w:r w:rsidRPr="00EE2099">
              <w:rPr>
                <w:rFonts w:ascii="標楷體" w:eastAsia="標楷體" w:hAnsi="標楷體" w:hint="eastAsia"/>
                <w:b/>
              </w:rPr>
              <w:t>(每人/份)</w:t>
            </w:r>
          </w:p>
        </w:tc>
        <w:tc>
          <w:tcPr>
            <w:tcW w:w="1417" w:type="dxa"/>
            <w:shd w:val="clear" w:color="auto" w:fill="FFF2CC"/>
            <w:vAlign w:val="center"/>
          </w:tcPr>
          <w:p w14:paraId="3D1C4237" w14:textId="77777777" w:rsidR="00773D74" w:rsidRPr="00EE2099" w:rsidRDefault="00773D74" w:rsidP="004D718C">
            <w:pPr>
              <w:snapToGrid w:val="0"/>
              <w:jc w:val="center"/>
              <w:rPr>
                <w:rFonts w:ascii="標楷體" w:eastAsia="標楷體" w:hAnsi="標楷體"/>
                <w:b/>
              </w:rPr>
            </w:pPr>
            <w:r w:rsidRPr="00EE2099">
              <w:rPr>
                <w:rFonts w:ascii="標楷體" w:eastAsia="標楷體" w:hAnsi="標楷體" w:hint="eastAsia"/>
                <w:b/>
              </w:rPr>
              <w:t>數量</w:t>
            </w:r>
          </w:p>
          <w:p w14:paraId="3D1C4238" w14:textId="77777777" w:rsidR="00773D74" w:rsidRPr="00EE2099" w:rsidRDefault="00773D74" w:rsidP="004D718C">
            <w:pPr>
              <w:snapToGrid w:val="0"/>
              <w:jc w:val="center"/>
              <w:rPr>
                <w:rFonts w:ascii="標楷體" w:eastAsia="標楷體" w:hAnsi="標楷體"/>
                <w:b/>
              </w:rPr>
            </w:pPr>
            <w:r w:rsidRPr="00EE2099">
              <w:rPr>
                <w:rFonts w:ascii="標楷體" w:eastAsia="標楷體" w:hAnsi="標楷體" w:hint="eastAsia"/>
                <w:b/>
              </w:rPr>
              <w:t>(預估15人)</w:t>
            </w:r>
          </w:p>
        </w:tc>
        <w:tc>
          <w:tcPr>
            <w:tcW w:w="793" w:type="dxa"/>
            <w:shd w:val="clear" w:color="auto" w:fill="FFF2CC"/>
            <w:vAlign w:val="center"/>
          </w:tcPr>
          <w:p w14:paraId="3D1C4239" w14:textId="77777777" w:rsidR="00773D74" w:rsidRPr="00EE2099" w:rsidRDefault="00773D74" w:rsidP="00117C70">
            <w:pPr>
              <w:snapToGrid w:val="0"/>
              <w:jc w:val="center"/>
              <w:rPr>
                <w:rFonts w:ascii="標楷體" w:eastAsia="標楷體" w:hAnsi="標楷體"/>
                <w:b/>
              </w:rPr>
            </w:pPr>
            <w:r w:rsidRPr="00EE2099">
              <w:rPr>
                <w:rFonts w:ascii="標楷體" w:eastAsia="標楷體" w:hAnsi="標楷體" w:hint="eastAsia"/>
                <w:b/>
              </w:rPr>
              <w:t>單價</w:t>
            </w:r>
          </w:p>
        </w:tc>
        <w:tc>
          <w:tcPr>
            <w:tcW w:w="776" w:type="dxa"/>
            <w:shd w:val="clear" w:color="auto" w:fill="FFF2CC"/>
            <w:vAlign w:val="center"/>
          </w:tcPr>
          <w:p w14:paraId="3D1C423A" w14:textId="77777777" w:rsidR="00773D74" w:rsidRPr="00EE2099" w:rsidRDefault="00773D74" w:rsidP="00117C70">
            <w:pPr>
              <w:snapToGrid w:val="0"/>
              <w:jc w:val="center"/>
              <w:rPr>
                <w:rFonts w:ascii="標楷體" w:eastAsia="標楷體" w:hAnsi="標楷體"/>
                <w:b/>
              </w:rPr>
            </w:pPr>
            <w:r w:rsidRPr="00EE2099">
              <w:rPr>
                <w:rFonts w:ascii="標楷體" w:eastAsia="標楷體" w:hAnsi="標楷體" w:hint="eastAsia"/>
                <w:b/>
              </w:rPr>
              <w:t>金額</w:t>
            </w:r>
          </w:p>
        </w:tc>
        <w:tc>
          <w:tcPr>
            <w:tcW w:w="1408" w:type="dxa"/>
            <w:shd w:val="clear" w:color="auto" w:fill="FFF2CC"/>
            <w:vAlign w:val="center"/>
          </w:tcPr>
          <w:p w14:paraId="3D1C423B" w14:textId="77777777" w:rsidR="00773D74" w:rsidRPr="00EE2099" w:rsidRDefault="00773D74" w:rsidP="004D718C">
            <w:pPr>
              <w:snapToGrid w:val="0"/>
              <w:jc w:val="center"/>
              <w:rPr>
                <w:rFonts w:ascii="標楷體" w:eastAsia="標楷體" w:hAnsi="標楷體"/>
                <w:b/>
              </w:rPr>
            </w:pPr>
            <w:r w:rsidRPr="00EE2099">
              <w:rPr>
                <w:rFonts w:ascii="標楷體" w:eastAsia="標楷體" w:hAnsi="標楷體" w:hint="eastAsia"/>
                <w:b/>
              </w:rPr>
              <w:t>用途說明</w:t>
            </w:r>
          </w:p>
        </w:tc>
      </w:tr>
      <w:tr w:rsidR="004F6E30" w:rsidRPr="00B61959" w14:paraId="3D1C4243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3D" w14:textId="648F2637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火箭智力珠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3E" w14:textId="3477AAB2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3F" w14:textId="3A9F18A2" w:rsidR="004F6E30" w:rsidRPr="00EE2099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40" w14:textId="22497711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85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41" w14:textId="5C08D2AE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 w:val="restart"/>
            <w:shd w:val="clear" w:color="auto" w:fill="auto"/>
            <w:vAlign w:val="center"/>
          </w:tcPr>
          <w:p w14:paraId="3D1C4242" w14:textId="6069F667" w:rsidR="004F6E30" w:rsidRPr="00EE2099" w:rsidRDefault="004F6E30" w:rsidP="00754AA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bCs/>
                <w:kern w:val="0"/>
                <w:sz w:val="28"/>
                <w:szCs w:val="28"/>
              </w:rPr>
              <w:t>配合113下課堂授課原理的延伸探索教材，</w:t>
            </w:r>
            <w:r w:rsidRPr="00E54150">
              <w:rPr>
                <w:rFonts w:ascii="標楷體" w:eastAsia="標楷體" w:hAnsi="標楷體"/>
                <w:bCs/>
                <w:kern w:val="0"/>
                <w:sz w:val="28"/>
                <w:szCs w:val="28"/>
              </w:rPr>
              <w:t>複習</w:t>
            </w:r>
            <w:r>
              <w:rPr>
                <w:rFonts w:ascii="標楷體" w:eastAsia="標楷體" w:hAnsi="標楷體"/>
                <w:bCs/>
                <w:kern w:val="0"/>
                <w:sz w:val="28"/>
                <w:szCs w:val="28"/>
              </w:rPr>
              <w:t>並</w:t>
            </w:r>
            <w:r w:rsidRPr="00E54150">
              <w:rPr>
                <w:rFonts w:ascii="標楷體" w:eastAsia="標楷體" w:hAnsi="標楷體"/>
                <w:bCs/>
                <w:kern w:val="0"/>
                <w:sz w:val="28"/>
                <w:szCs w:val="28"/>
              </w:rPr>
              <w:t>強化概念應用</w:t>
            </w:r>
            <w:r>
              <w:rPr>
                <w:rFonts w:ascii="標楷體" w:eastAsia="標楷體" w:hAnsi="標楷體"/>
                <w:bCs/>
                <w:kern w:val="0"/>
                <w:sz w:val="28"/>
                <w:szCs w:val="28"/>
              </w:rPr>
              <w:t>。</w:t>
            </w:r>
          </w:p>
        </w:tc>
      </w:tr>
      <w:tr w:rsidR="004F6E30" w:rsidRPr="00EE2099" w14:paraId="3D1C424A" w14:textId="77777777" w:rsidTr="00840519">
        <w:trPr>
          <w:trHeight w:val="285"/>
        </w:trPr>
        <w:tc>
          <w:tcPr>
            <w:tcW w:w="2670" w:type="dxa"/>
            <w:shd w:val="clear" w:color="auto" w:fill="auto"/>
            <w:vAlign w:val="center"/>
          </w:tcPr>
          <w:p w14:paraId="3D1C4244" w14:textId="13C2DEC6" w:rsidR="004F6E30" w:rsidRPr="00936A7B" w:rsidRDefault="004F6E30" w:rsidP="00971668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彈射龍捲風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45" w14:textId="685C4C7D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含電池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C4246" w14:textId="5CF4BC42" w:rsidR="004F6E30" w:rsidRPr="00EE2099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47" w14:textId="77698BEB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15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48" w14:textId="34AE675E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49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51" w14:textId="77777777" w:rsidTr="00840519">
        <w:trPr>
          <w:trHeight w:val="333"/>
        </w:trPr>
        <w:tc>
          <w:tcPr>
            <w:tcW w:w="2670" w:type="dxa"/>
            <w:shd w:val="clear" w:color="auto" w:fill="auto"/>
            <w:vAlign w:val="center"/>
          </w:tcPr>
          <w:p w14:paraId="3D1C424B" w14:textId="2AA27950" w:rsidR="004F6E30" w:rsidRPr="004E216C" w:rsidRDefault="004F6E30" w:rsidP="004E216C">
            <w:pPr>
              <w:jc w:val="center"/>
              <w:rPr>
                <w:rFonts w:ascii="標楷體" w:eastAsia="標楷體" w:hAnsi="標楷體"/>
                <w:shd w:val="clear" w:color="auto" w:fill="FFFFFF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彈射火箭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4C" w14:textId="4E634C8A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吸管、箭翼3、三角迴紋針2、橡皮筋2、長竹籤2、短竹籤1、彩色膠帶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C424D" w14:textId="428CFBCB" w:rsidR="004F6E30" w:rsidRPr="00EE2099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4E" w14:textId="2729BC88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30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4F" w14:textId="1A1E42CD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50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58" w14:textId="77777777" w:rsidTr="00840519">
        <w:trPr>
          <w:trHeight w:val="226"/>
        </w:trPr>
        <w:tc>
          <w:tcPr>
            <w:tcW w:w="2670" w:type="dxa"/>
            <w:shd w:val="clear" w:color="auto" w:fill="auto"/>
            <w:vAlign w:val="center"/>
          </w:tcPr>
          <w:p w14:paraId="3D1C4252" w14:textId="40231760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CD3396">
              <w:rPr>
                <w:rFonts w:ascii="標楷體" w:eastAsia="標楷體" w:hAnsi="標楷體" w:hint="eastAsia"/>
              </w:rPr>
              <w:t>拉哨飛</w:t>
            </w:r>
            <w:proofErr w:type="gramEnd"/>
            <w:r w:rsidRPr="00CD3396">
              <w:rPr>
                <w:rFonts w:ascii="標楷體" w:eastAsia="標楷體" w:hAnsi="標楷體" w:hint="eastAsia"/>
              </w:rPr>
              <w:t>球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53" w14:textId="6CF0352B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含電池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C4254" w14:textId="0321B8C3" w:rsidR="004F6E30" w:rsidRPr="00EE2099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55" w14:textId="07327CE9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15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56" w14:textId="064B523C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57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5F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59" w14:textId="4DA37719" w:rsidR="004F6E30" w:rsidRPr="004E216C" w:rsidRDefault="004F6E30" w:rsidP="004E216C">
            <w:pPr>
              <w:jc w:val="center"/>
              <w:rPr>
                <w:rFonts w:ascii="標楷體" w:eastAsia="標楷體" w:hAnsi="標楷體"/>
                <w:shd w:val="clear" w:color="auto" w:fill="FFFFFF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酸鹼火箭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5A" w14:textId="0B18B34E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底座、箭身、箭翼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C425B" w14:textId="520F673B" w:rsidR="004F6E30" w:rsidRPr="00FA13EC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5C" w14:textId="36EE9F68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/>
              </w:rPr>
              <w:t>75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5D" w14:textId="1DFF298E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5E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66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60" w14:textId="629F51BF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手壓火箭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61" w14:textId="581A8922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含電池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C4262" w14:textId="53EDD23C" w:rsidR="004F6E30" w:rsidRPr="00FA13EC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63" w14:textId="329F3918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35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64" w14:textId="40F5D8C3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65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6D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67" w14:textId="225F7795" w:rsidR="004F6E30" w:rsidRPr="004E216C" w:rsidRDefault="004F6E30" w:rsidP="004E216C">
            <w:pPr>
              <w:jc w:val="center"/>
              <w:rPr>
                <w:rFonts w:ascii="標楷體" w:eastAsia="標楷體" w:hAnsi="標楷體"/>
                <w:shd w:val="clear" w:color="auto" w:fill="FFFFFF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長氣球火箭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68" w14:textId="0EB7D04D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長氣球、厚紙箭翼2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C4269" w14:textId="5801790A" w:rsidR="004F6E30" w:rsidRPr="00FA13EC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6A" w14:textId="215E2696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10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6B" w14:textId="31798093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6C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74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6E" w14:textId="6936B3DD" w:rsidR="004F6E30" w:rsidRPr="004E216C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4E216C">
              <w:rPr>
                <w:rFonts w:ascii="標楷體" w:eastAsia="標楷體" w:hAnsi="標楷體" w:hint="eastAsia"/>
                <w:shd w:val="clear" w:color="auto" w:fill="FFFFFF"/>
              </w:rPr>
              <w:t>彩虹水火箭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6F" w14:textId="6B23BB0E" w:rsidR="004F6E30" w:rsidRPr="004E216C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4E216C">
              <w:rPr>
                <w:rFonts w:ascii="標楷體" w:eastAsia="標楷體" w:hAnsi="標楷體" w:cs="Arial"/>
                <w:shd w:val="clear" w:color="auto" w:fill="FFFFFF"/>
              </w:rPr>
              <w:t>彩色膠帶、 水火箭瓶身35*20cm、透明片 水火箭鼻錐、水火箭</w:t>
            </w:r>
            <w:proofErr w:type="gramStart"/>
            <w:r w:rsidRPr="004E216C">
              <w:rPr>
                <w:rFonts w:ascii="標楷體" w:eastAsia="標楷體" w:hAnsi="標楷體" w:cs="Arial"/>
                <w:shd w:val="clear" w:color="auto" w:fill="FFFFFF"/>
              </w:rPr>
              <w:t>箭</w:t>
            </w:r>
            <w:proofErr w:type="gramEnd"/>
            <w:r w:rsidRPr="004E216C">
              <w:rPr>
                <w:rFonts w:ascii="標楷體" w:eastAsia="標楷體" w:hAnsi="標楷體" w:cs="Arial"/>
                <w:shd w:val="clear" w:color="auto" w:fill="FFFFFF"/>
              </w:rPr>
              <w:t>翼（泡棉材質）*4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C4270" w14:textId="0AA02040" w:rsidR="004F6E30" w:rsidRPr="00FA13EC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71" w14:textId="33FB0C4E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250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72" w14:textId="56A7163B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73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7B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75" w14:textId="3D5AA3CD" w:rsidR="004F6E30" w:rsidRPr="004E216C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4E216C">
              <w:rPr>
                <w:rFonts w:ascii="標楷體" w:eastAsia="標楷體" w:hAnsi="標楷體" w:hint="eastAsia"/>
              </w:rPr>
              <w:t>發射架材料包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76" w14:textId="45A801F2" w:rsidR="004F6E30" w:rsidRPr="004E216C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77" w14:textId="2E5D8CDA" w:rsidR="004F6E30" w:rsidRPr="00FA13EC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78" w14:textId="4113CE93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325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79" w14:textId="5E9BA76A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7A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82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7C" w14:textId="077318A8" w:rsidR="004F6E30" w:rsidRPr="004E216C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飛天氣球車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7D" w14:textId="7BD36715" w:rsidR="004F6E30" w:rsidRPr="004E216C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7E" w14:textId="23E01916" w:rsidR="004F6E30" w:rsidRPr="00FA13EC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7F" w14:textId="2FE8A6C2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135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80" w14:textId="38AC9BD3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81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89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83" w14:textId="246A34D3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發條太空人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84" w14:textId="21396766" w:rsidR="004F6E30" w:rsidRPr="00FA13EC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85" w14:textId="18D71BBA" w:rsidR="004F6E30" w:rsidRPr="00FA13EC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86" w14:textId="2201541E" w:rsidR="004F6E30" w:rsidRPr="00FA13EC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CD3396">
              <w:rPr>
                <w:rFonts w:ascii="標楷體" w:eastAsia="標楷體" w:hAnsi="標楷體" w:hint="eastAsia"/>
              </w:rPr>
              <w:t>30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87" w14:textId="126E5441" w:rsidR="004F6E30" w:rsidRPr="00FA13EC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88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90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8A" w14:textId="7CA89608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CD3396">
              <w:rPr>
                <w:rFonts w:ascii="標楷體" w:eastAsia="標楷體" w:hAnsi="標楷體" w:hint="eastAsia"/>
              </w:rPr>
              <w:t>爬繩火箭</w:t>
            </w:r>
            <w:proofErr w:type="gramEnd"/>
          </w:p>
        </w:tc>
        <w:tc>
          <w:tcPr>
            <w:tcW w:w="2859" w:type="dxa"/>
            <w:shd w:val="clear" w:color="auto" w:fill="auto"/>
            <w:vAlign w:val="center"/>
          </w:tcPr>
          <w:p w14:paraId="3D1C428B" w14:textId="7A7FE128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8C" w14:textId="766815E3" w:rsidR="004F6E30" w:rsidRPr="00EE2099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8D" w14:textId="2804D4CC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65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8E" w14:textId="189224BD" w:rsidR="004F6E30" w:rsidRPr="00EE2099" w:rsidRDefault="004F6E30" w:rsidP="00C12C86">
            <w:pPr>
              <w:jc w:val="center"/>
              <w:rPr>
                <w:rFonts w:ascii="標楷體" w:eastAsia="標楷體" w:hAnsi="標楷體" w:cs="新細明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8F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97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91" w14:textId="4A2D6ABB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CD3396">
              <w:rPr>
                <w:rFonts w:ascii="標楷體" w:eastAsia="標楷體" w:hAnsi="標楷體" w:hint="eastAsia"/>
              </w:rPr>
              <w:t>爆甲指尖</w:t>
            </w:r>
            <w:proofErr w:type="gramEnd"/>
            <w:r w:rsidRPr="00CD3396">
              <w:rPr>
                <w:rFonts w:ascii="標楷體" w:eastAsia="標楷體" w:hAnsi="標楷體" w:hint="eastAsia"/>
              </w:rPr>
              <w:t>陀螺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92" w14:textId="574A5AEF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93" w14:textId="6DEA3B70" w:rsidR="004F6E30" w:rsidRPr="00EE2099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94" w14:textId="5C645E0A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35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95" w14:textId="37708241" w:rsidR="004F6E30" w:rsidRPr="00EE2099" w:rsidRDefault="004F6E30" w:rsidP="00C12C86">
            <w:pPr>
              <w:jc w:val="center"/>
              <w:rPr>
                <w:rFonts w:ascii="標楷體" w:eastAsia="標楷體" w:hAnsi="標楷體" w:cs="新細明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96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9E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98" w14:textId="4A338FC4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風動陀螺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99" w14:textId="6304958E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9A" w14:textId="1DBDF34F" w:rsidR="004F6E30" w:rsidRPr="00EE2099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9B" w14:textId="11788DDC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55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9C" w14:textId="2839ACA3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9D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A5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51ED54BF" w14:textId="77777777" w:rsidR="004F6E30" w:rsidRDefault="004F6E30" w:rsidP="00C12C86">
            <w:pPr>
              <w:jc w:val="center"/>
              <w:rPr>
                <w:rFonts w:ascii="標楷體" w:eastAsia="標楷體" w:hAnsi="標楷體"/>
                <w:shd w:val="clear" w:color="auto" w:fill="FFFFFF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懸浮驚嘆號陀螺、</w:t>
            </w:r>
          </w:p>
          <w:p w14:paraId="3D1C429F" w14:textId="18D907A5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彈射陀螺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A0" w14:textId="0360EEC9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A1" w14:textId="7B801775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A2" w14:textId="58E6FDCC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20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A3" w14:textId="29B2CA49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A4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AC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A6" w14:textId="117D09EC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疊疊樂陀螺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A7" w14:textId="3A8E716F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A8" w14:textId="2B5BF233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A9" w14:textId="30A362E3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50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AA" w14:textId="43403987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AB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B3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AD" w14:textId="4B49ED1B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變形機械陀螺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AE" w14:textId="708F2F69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AF" w14:textId="754FC482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B0" w14:textId="071567E6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45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B1" w14:textId="4718E611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B2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BA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B4" w14:textId="10D6AECE" w:rsidR="004F6E30" w:rsidRPr="004E216C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4E216C">
              <w:rPr>
                <w:rFonts w:ascii="標楷體" w:eastAsia="標楷體" w:hAnsi="標楷體" w:hint="eastAsia"/>
              </w:rPr>
              <w:t>戰鬥陀螺套裝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B5" w14:textId="33889217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D1C42B6" w14:textId="0483A09C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B7" w14:textId="5B3F9654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285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B8" w14:textId="49536BE2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B9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C1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D1C42BB" w14:textId="758E6E8F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陀螺劍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D1C42BC" w14:textId="26B49C0F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含電池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C42BD" w14:textId="6D58E80C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BE" w14:textId="31770210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105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D1C42BF" w14:textId="1246F99C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C0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69F77038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3F87E365" w14:textId="1E307443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掌上籃球機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5B2B65AB" w14:textId="77777777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2AE83201" w14:textId="3737119E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28D324E2" w14:textId="1C219E22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25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473AC7BF" w14:textId="77777777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50DB577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1EC52A12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2C4D86B4" w14:textId="24826BB8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CD3396">
              <w:rPr>
                <w:rFonts w:ascii="標楷體" w:eastAsia="標楷體" w:hAnsi="標楷體" w:hint="eastAsia"/>
              </w:rPr>
              <w:t>電動籠</w:t>
            </w:r>
            <w:proofErr w:type="gramEnd"/>
            <w:r w:rsidRPr="00CD3396">
              <w:rPr>
                <w:rFonts w:ascii="標楷體" w:eastAsia="標楷體" w:hAnsi="標楷體" w:hint="eastAsia"/>
              </w:rPr>
              <w:t>中鳥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5357744" w14:textId="48E87880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含三號電池2顆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2D374E" w14:textId="104EA674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64AF8FBD" w14:textId="177776B5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115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E2A2EC9" w14:textId="77777777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7351A8C9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65E1259E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7C5C4536" w14:textId="187E38C5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光柵動畫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7AD811E3" w14:textId="77777777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4E33399C" w14:textId="24C652D7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1E35F129" w14:textId="2E2C341C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40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1671836B" w14:textId="77777777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1BCB6B54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700A45EE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215896EC" w14:textId="16746995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彩繪陀螺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5EA29B46" w14:textId="77777777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1F2BA778" w14:textId="1F5472C2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68C474AB" w14:textId="78A608B0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</w:rPr>
              <w:t>10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53BCA84D" w14:textId="77777777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07916632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556EBCAE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6F01F6D8" w14:textId="689683ED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化學試劑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3967A897" w14:textId="5CA69697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檸檬酸、蘇打粉、天然樹脂、奶粉、色素粉、清潔劑。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8BB86E4" w14:textId="2E04BEF1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2D32B118" w14:textId="14AE1861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0CC0BE83" w14:textId="152C4060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5959646E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1B5638FC" w14:textId="77777777" w:rsidTr="00840519">
        <w:trPr>
          <w:trHeight w:val="60"/>
        </w:trPr>
        <w:tc>
          <w:tcPr>
            <w:tcW w:w="2670" w:type="dxa"/>
            <w:shd w:val="clear" w:color="auto" w:fill="auto"/>
            <w:vAlign w:val="center"/>
          </w:tcPr>
          <w:p w14:paraId="563A9090" w14:textId="189220ED" w:rsidR="004F6E30" w:rsidRPr="00DE113D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科學損耗性實驗器材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1FC8D54F" w14:textId="57517417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絕緣膠帶、</w:t>
            </w:r>
            <w:proofErr w:type="gramStart"/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泡棉膠</w:t>
            </w:r>
            <w:proofErr w:type="gramEnd"/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、雙面膠、透明膠帶、衛生紙、垃圾袋、</w:t>
            </w:r>
            <w:proofErr w:type="gramStart"/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一次性桌</w:t>
            </w:r>
            <w:proofErr w:type="gramEnd"/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t>巾、12色奇異筆、彩色筆、試飲杯、紙杯、黏土杯、塑膠試管、抹布、打火機油、橡皮筋、</w:t>
            </w:r>
            <w:r w:rsidRPr="00CD3396">
              <w:rPr>
                <w:rFonts w:ascii="標楷體" w:eastAsia="標楷體" w:hAnsi="標楷體" w:hint="eastAsia"/>
                <w:shd w:val="clear" w:color="auto" w:fill="FFFFFF"/>
              </w:rPr>
              <w:lastRenderedPageBreak/>
              <w:t>3號電池、釘書針、竹筷、LR44鈕扣電池、奶粉、教具折舊。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6ABE7E0" w14:textId="2121FE72" w:rsidR="004F6E30" w:rsidRPr="004F3944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lastRenderedPageBreak/>
              <w:t>15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BEB74B6" w14:textId="3685DE1C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52E9392A" w14:textId="77777777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5842F24C" w14:textId="77777777" w:rsidR="004F6E30" w:rsidRPr="00EE2099" w:rsidRDefault="004F6E30" w:rsidP="00754AA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D1" w14:textId="77777777" w:rsidTr="00840519">
        <w:trPr>
          <w:trHeight w:val="60"/>
        </w:trPr>
        <w:tc>
          <w:tcPr>
            <w:tcW w:w="2670" w:type="dxa"/>
            <w:tcBorders>
              <w:left w:val="thinThickSmallGap" w:sz="24" w:space="0" w:color="auto"/>
            </w:tcBorders>
            <w:shd w:val="clear" w:color="auto" w:fill="auto"/>
            <w:vAlign w:val="center"/>
          </w:tcPr>
          <w:p w14:paraId="285687BF" w14:textId="77777777" w:rsidR="004F6E30" w:rsidRPr="00EE2099" w:rsidRDefault="004F6E30" w:rsidP="00C12C86">
            <w:pPr>
              <w:jc w:val="center"/>
              <w:rPr>
                <w:rFonts w:ascii="標楷體" w:eastAsia="標楷體" w:hAnsi="標楷體" w:cs="Calibri"/>
                <w:color w:val="000000"/>
              </w:rPr>
            </w:pPr>
            <w:r w:rsidRPr="00EE2099">
              <w:rPr>
                <w:rFonts w:ascii="標楷體" w:eastAsia="標楷體" w:hAnsi="標楷體" w:cs="Calibri" w:hint="eastAsia"/>
                <w:color w:val="000000"/>
              </w:rPr>
              <w:t>講師鐘點費</w:t>
            </w:r>
          </w:p>
          <w:p w14:paraId="3D1C42CA" w14:textId="1AA26E0D" w:rsidR="004F6E30" w:rsidRPr="0001067B" w:rsidRDefault="004F6E30" w:rsidP="00C12C86">
            <w:pPr>
              <w:jc w:val="center"/>
              <w:rPr>
                <w:rFonts w:ascii="標楷體" w:eastAsia="標楷體" w:hAnsi="標楷體" w:cs="新細明體"/>
                <w:color w:val="000000"/>
              </w:rPr>
            </w:pPr>
            <w:r w:rsidRPr="00EE2099">
              <w:rPr>
                <w:rFonts w:ascii="標楷體" w:eastAsia="標楷體" w:hAnsi="標楷體" w:cs="Calibri" w:hint="eastAsia"/>
                <w:color w:val="000000"/>
              </w:rPr>
              <w:t>(含15%學校行政費)</w:t>
            </w:r>
          </w:p>
        </w:tc>
        <w:tc>
          <w:tcPr>
            <w:tcW w:w="2859" w:type="dxa"/>
            <w:shd w:val="clear" w:color="auto" w:fill="auto"/>
            <w:vAlign w:val="center"/>
          </w:tcPr>
          <w:p w14:paraId="64649D05" w14:textId="77777777" w:rsidR="004F6E30" w:rsidRPr="00EE2099" w:rsidRDefault="004F6E30" w:rsidP="00C12C86">
            <w:pPr>
              <w:jc w:val="center"/>
              <w:rPr>
                <w:rFonts w:ascii="標楷體" w:eastAsia="標楷體" w:hAnsi="標楷體" w:cs="Calibri"/>
                <w:color w:val="000000"/>
              </w:rPr>
            </w:pPr>
            <w:r w:rsidRPr="00EE2099">
              <w:rPr>
                <w:rFonts w:ascii="標楷體" w:eastAsia="標楷體" w:hAnsi="標楷體" w:cs="Calibri" w:hint="eastAsia"/>
                <w:color w:val="000000"/>
              </w:rPr>
              <w:t>1堂</w:t>
            </w:r>
          </w:p>
          <w:p w14:paraId="3D1C42CC" w14:textId="02E8C0C8" w:rsidR="004F6E30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EE2099">
              <w:rPr>
                <w:rFonts w:ascii="標楷體" w:eastAsia="標楷體" w:hAnsi="標楷體" w:cs="Calibri" w:hint="eastAsia"/>
                <w:color w:val="000000"/>
              </w:rPr>
              <w:t>(</w:t>
            </w:r>
            <w:r w:rsidRPr="00EE2099">
              <w:rPr>
                <w:rFonts w:ascii="標楷體" w:eastAsia="標楷體" w:hAnsi="標楷體" w:cs="Calibri"/>
                <w:color w:val="000000"/>
              </w:rPr>
              <w:t>120</w:t>
            </w:r>
            <w:r w:rsidRPr="00EE2099">
              <w:rPr>
                <w:rFonts w:ascii="標楷體" w:eastAsia="標楷體" w:hAnsi="標楷體" w:cs="Calibri" w:hint="eastAsia"/>
                <w:color w:val="000000"/>
              </w:rPr>
              <w:t>分鐘)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D1C42CD" w14:textId="254554EC" w:rsidR="004F6E30" w:rsidRPr="00EE2099" w:rsidRDefault="004F6E30" w:rsidP="00C12C86">
            <w:pPr>
              <w:jc w:val="center"/>
              <w:rPr>
                <w:rFonts w:ascii="標楷體" w:eastAsia="標楷體" w:hAnsi="標楷體"/>
              </w:rPr>
            </w:pPr>
            <w:r w:rsidRPr="00EE2099">
              <w:rPr>
                <w:rFonts w:ascii="標楷體" w:eastAsia="標楷體" w:hAnsi="標楷體" w:cs="Calibri"/>
                <w:color w:val="000000"/>
              </w:rPr>
              <w:t>1</w:t>
            </w:r>
            <w:r>
              <w:rPr>
                <w:rFonts w:ascii="標楷體" w:eastAsia="標楷體" w:hAnsi="標楷體" w:cs="Calibri" w:hint="eastAsia"/>
                <w:color w:val="000000"/>
              </w:rPr>
              <w:t>4週</w:t>
            </w:r>
          </w:p>
        </w:tc>
        <w:tc>
          <w:tcPr>
            <w:tcW w:w="793" w:type="dxa"/>
            <w:shd w:val="clear" w:color="auto" w:fill="auto"/>
            <w:vAlign w:val="center"/>
          </w:tcPr>
          <w:p w14:paraId="3D1C42CE" w14:textId="2C7C92D5" w:rsidR="004F6E30" w:rsidRPr="00936A7B" w:rsidRDefault="004F6E30" w:rsidP="00C12C8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2,145</w:t>
            </w:r>
          </w:p>
        </w:tc>
        <w:tc>
          <w:tcPr>
            <w:tcW w:w="7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D1C42CF" w14:textId="4219B166" w:rsidR="004F6E30" w:rsidRPr="00EE2099" w:rsidRDefault="004F6E30" w:rsidP="00C12C86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30,030</w:t>
            </w:r>
          </w:p>
        </w:tc>
        <w:tc>
          <w:tcPr>
            <w:tcW w:w="1408" w:type="dxa"/>
            <w:vMerge/>
            <w:shd w:val="clear" w:color="auto" w:fill="auto"/>
            <w:vAlign w:val="center"/>
          </w:tcPr>
          <w:p w14:paraId="3D1C42D0" w14:textId="77777777" w:rsidR="004F6E30" w:rsidRPr="00EE2099" w:rsidRDefault="004F6E30" w:rsidP="00C60343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4F6E30" w:rsidRPr="00EE2099" w14:paraId="3D1C42D3" w14:textId="77777777">
        <w:trPr>
          <w:trHeight w:val="60"/>
        </w:trPr>
        <w:tc>
          <w:tcPr>
            <w:tcW w:w="9923" w:type="dxa"/>
            <w:gridSpan w:val="6"/>
            <w:shd w:val="clear" w:color="auto" w:fill="auto"/>
          </w:tcPr>
          <w:p w14:paraId="3D1C42D2" w14:textId="1F3BC967" w:rsidR="004F6E30" w:rsidRPr="004354AF" w:rsidRDefault="004F6E30" w:rsidP="00C60343">
            <w:pPr>
              <w:jc w:val="center"/>
              <w:rPr>
                <w:rFonts w:ascii="標楷體" w:eastAsia="標楷體" w:hAnsi="標楷體"/>
              </w:rPr>
            </w:pPr>
            <w:r w:rsidRPr="00EE2099">
              <w:rPr>
                <w:rFonts w:ascii="標楷體" w:eastAsia="標楷體" w:hAnsi="標楷體" w:hint="eastAsia"/>
              </w:rPr>
              <w:t xml:space="preserve">合計新台幣  </w:t>
            </w:r>
            <w:r>
              <w:rPr>
                <w:rFonts w:ascii="標楷體" w:eastAsia="標楷體" w:hAnsi="標楷體" w:hint="eastAsia"/>
              </w:rPr>
              <w:t>陸</w:t>
            </w:r>
            <w:r w:rsidRPr="00EE2099">
              <w:rPr>
                <w:rFonts w:ascii="標楷體" w:eastAsia="標楷體" w:hAnsi="標楷體" w:hint="eastAsia"/>
              </w:rPr>
              <w:t xml:space="preserve"> 萬 </w:t>
            </w:r>
            <w:r>
              <w:rPr>
                <w:rFonts w:ascii="標楷體" w:eastAsia="標楷體" w:hAnsi="標楷體" w:hint="eastAsia"/>
              </w:rPr>
              <w:t>零</w:t>
            </w:r>
            <w:r w:rsidRPr="00EE2099"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EE2099">
              <w:rPr>
                <w:rFonts w:ascii="標楷體" w:eastAsia="標楷體" w:hAnsi="標楷體" w:hint="eastAsia"/>
              </w:rPr>
              <w:t>仟</w:t>
            </w:r>
            <w:r>
              <w:rPr>
                <w:rFonts w:ascii="標楷體" w:eastAsia="標楷體" w:hAnsi="標楷體" w:hint="eastAsia"/>
              </w:rPr>
              <w:t xml:space="preserve"> 捌 </w:t>
            </w:r>
            <w:r w:rsidRPr="00EE2099">
              <w:rPr>
                <w:rFonts w:ascii="標楷體" w:eastAsia="標楷體" w:hAnsi="標楷體" w:hint="eastAsia"/>
              </w:rPr>
              <w:t xml:space="preserve">佰 </w:t>
            </w:r>
            <w:r>
              <w:rPr>
                <w:rFonts w:ascii="標楷體" w:eastAsia="標楷體" w:hAnsi="標楷體" w:hint="eastAsia"/>
              </w:rPr>
              <w:t>伍</w:t>
            </w:r>
            <w:r w:rsidRPr="00EE2099">
              <w:rPr>
                <w:rFonts w:ascii="標楷體" w:eastAsia="標楷體" w:hAnsi="標楷體" w:hint="eastAsia"/>
              </w:rPr>
              <w:t xml:space="preserve"> 拾 </w:t>
            </w:r>
            <w:r>
              <w:rPr>
                <w:rFonts w:ascii="標楷體" w:eastAsia="標楷體" w:hAnsi="標楷體" w:hint="eastAsia"/>
              </w:rPr>
              <w:t>伍</w:t>
            </w:r>
            <w:r w:rsidRPr="00EE2099">
              <w:rPr>
                <w:rFonts w:ascii="標楷體" w:eastAsia="標楷體" w:hAnsi="標楷體" w:hint="eastAsia"/>
              </w:rPr>
              <w:t xml:space="preserve"> 元整(大寫國字)</w:t>
            </w:r>
          </w:p>
        </w:tc>
      </w:tr>
    </w:tbl>
    <w:p w14:paraId="3D1C42D4" w14:textId="77777777" w:rsidR="00ED7E1E" w:rsidRDefault="00ED7E1E" w:rsidP="004354AF">
      <w:pPr>
        <w:spacing w:line="276" w:lineRule="auto"/>
        <w:rPr>
          <w:rFonts w:ascii="標楷體" w:eastAsia="標楷體" w:hAnsi="標楷體" w:cs="華康中黑體(P)"/>
        </w:rPr>
      </w:pPr>
    </w:p>
    <w:p w14:paraId="3D1C42D5" w14:textId="470DB4F2" w:rsidR="00592891" w:rsidRPr="00EE2099" w:rsidRDefault="00592891" w:rsidP="00592891">
      <w:pPr>
        <w:spacing w:line="276" w:lineRule="auto"/>
        <w:rPr>
          <w:rFonts w:ascii="標楷體" w:eastAsia="標楷體" w:hAnsi="標楷體" w:cs="華康中黑體(P)"/>
        </w:rPr>
      </w:pPr>
      <w:r w:rsidRPr="000A58F7">
        <w:rPr>
          <w:rFonts w:ascii="標楷體" w:eastAsia="標楷體" w:hAnsi="標楷體" w:cs="華康中黑體(P)" w:hint="eastAsia"/>
        </w:rPr>
        <w:t>材料費</w:t>
      </w:r>
      <w:r w:rsidR="000A58F7" w:rsidRPr="000A58F7">
        <w:rPr>
          <w:rFonts w:ascii="標楷體" w:eastAsia="標楷體" w:hAnsi="標楷體" w:cs="華康中黑體(P)" w:hint="eastAsia"/>
        </w:rPr>
        <w:t>30</w:t>
      </w:r>
      <w:r w:rsidR="006F4FA5" w:rsidRPr="000A58F7">
        <w:rPr>
          <w:rFonts w:ascii="標楷體" w:eastAsia="標楷體" w:hAnsi="標楷體" w:cs="華康中黑體(P)" w:hint="eastAsia"/>
        </w:rPr>
        <w:t>,825</w:t>
      </w:r>
      <w:r w:rsidRPr="000A58F7">
        <w:rPr>
          <w:rFonts w:ascii="標楷體" w:eastAsia="標楷體" w:hAnsi="標楷體" w:cs="華康中黑體(P)" w:hint="eastAsia"/>
        </w:rPr>
        <w:t>元+鐘</w:t>
      </w:r>
      <w:r w:rsidRPr="00EE2099">
        <w:rPr>
          <w:rFonts w:ascii="標楷體" w:eastAsia="標楷體" w:hAnsi="標楷體" w:cs="華康中黑體(P)" w:hint="eastAsia"/>
        </w:rPr>
        <w:t>點費</w:t>
      </w:r>
      <w:r w:rsidR="006F4FA5">
        <w:rPr>
          <w:rFonts w:ascii="標楷體" w:eastAsia="標楷體" w:hAnsi="標楷體" w:cs="華康中黑體(P)" w:hint="eastAsia"/>
        </w:rPr>
        <w:t>30,030</w:t>
      </w:r>
      <w:r w:rsidRPr="00EE2099">
        <w:rPr>
          <w:rFonts w:ascii="標楷體" w:eastAsia="標楷體" w:hAnsi="標楷體" w:cs="華康中黑體(P)" w:hint="eastAsia"/>
        </w:rPr>
        <w:t>元(含15%學校行政費)=</w:t>
      </w:r>
      <w:r w:rsidR="000A58F7">
        <w:rPr>
          <w:rFonts w:ascii="標楷體" w:eastAsia="標楷體" w:hAnsi="標楷體" w:cs="華康中黑體(P)" w:hint="eastAsia"/>
        </w:rPr>
        <w:t>60</w:t>
      </w:r>
      <w:r w:rsidR="006F4FA5">
        <w:rPr>
          <w:rFonts w:ascii="標楷體" w:eastAsia="標楷體" w:hAnsi="標楷體" w:cs="華康中黑體(P)" w:hint="eastAsia"/>
        </w:rPr>
        <w:t>,8</w:t>
      </w:r>
      <w:r w:rsidR="006F4FA5" w:rsidRPr="000A58F7">
        <w:rPr>
          <w:rFonts w:ascii="標楷體" w:eastAsia="標楷體" w:hAnsi="標楷體" w:cs="華康中黑體(P)" w:hint="eastAsia"/>
        </w:rPr>
        <w:t>55</w:t>
      </w:r>
      <w:r w:rsidRPr="000A58F7">
        <w:rPr>
          <w:rFonts w:ascii="標楷體" w:eastAsia="標楷體" w:hAnsi="標楷體" w:cs="華康中黑體(P)" w:hint="eastAsia"/>
        </w:rPr>
        <w:t>元</w:t>
      </w:r>
    </w:p>
    <w:p w14:paraId="3D1C42D7" w14:textId="01DBE3F3" w:rsidR="004354AF" w:rsidRDefault="00592891" w:rsidP="004354AF">
      <w:pPr>
        <w:spacing w:line="276" w:lineRule="auto"/>
        <w:rPr>
          <w:rFonts w:ascii="標楷體" w:eastAsia="標楷體" w:hAnsi="標楷體" w:cs="華康中黑體(P)"/>
        </w:rPr>
      </w:pPr>
      <w:r w:rsidRPr="00EE2099">
        <w:rPr>
          <w:rFonts w:ascii="標楷體" w:eastAsia="標楷體" w:hAnsi="標楷體" w:cs="華康中黑體(P)" w:hint="eastAsia"/>
        </w:rPr>
        <w:t>每位學生為</w:t>
      </w:r>
      <w:r w:rsidRPr="000A58F7">
        <w:rPr>
          <w:rFonts w:ascii="標楷體" w:eastAsia="標楷體" w:hAnsi="標楷體" w:cs="華康中黑體(P)" w:hint="eastAsia"/>
          <w:highlight w:val="cyan"/>
        </w:rPr>
        <w:t>4</w:t>
      </w:r>
      <w:r w:rsidR="00955132" w:rsidRPr="000A58F7">
        <w:rPr>
          <w:rFonts w:ascii="標楷體" w:eastAsia="標楷體" w:hAnsi="標楷體" w:cs="華康中黑體(P)" w:hint="eastAsia"/>
          <w:highlight w:val="cyan"/>
        </w:rPr>
        <w:t>,</w:t>
      </w:r>
      <w:r w:rsidR="000A58F7" w:rsidRPr="000A58F7">
        <w:rPr>
          <w:rFonts w:ascii="標楷體" w:eastAsia="標楷體" w:hAnsi="標楷體" w:cs="華康中黑體(P)" w:hint="eastAsia"/>
          <w:highlight w:val="cyan"/>
        </w:rPr>
        <w:t>2</w:t>
      </w:r>
      <w:r w:rsidRPr="000A58F7">
        <w:rPr>
          <w:rFonts w:ascii="標楷體" w:eastAsia="標楷體" w:hAnsi="標楷體" w:cs="華康中黑體(P)"/>
          <w:highlight w:val="cyan"/>
        </w:rPr>
        <w:t>00</w:t>
      </w:r>
      <w:r w:rsidRPr="000A58F7">
        <w:rPr>
          <w:rFonts w:ascii="標楷體" w:eastAsia="標楷體" w:hAnsi="標楷體" w:cs="華康中黑體(P)" w:hint="eastAsia"/>
          <w:highlight w:val="cyan"/>
        </w:rPr>
        <w:t>元(材料費</w:t>
      </w:r>
      <w:r w:rsidR="000A58F7" w:rsidRPr="000A58F7">
        <w:rPr>
          <w:rFonts w:ascii="標楷體" w:eastAsia="標楷體" w:hAnsi="標楷體" w:cs="華康中黑體(P)" w:hint="eastAsia"/>
          <w:highlight w:val="cyan"/>
        </w:rPr>
        <w:t>2,0</w:t>
      </w:r>
      <w:r w:rsidR="006F4FA5" w:rsidRPr="000A58F7">
        <w:rPr>
          <w:rFonts w:ascii="標楷體" w:eastAsia="標楷體" w:hAnsi="標楷體" w:cs="華康中黑體(P)" w:hint="eastAsia"/>
          <w:highlight w:val="cyan"/>
        </w:rPr>
        <w:t>55</w:t>
      </w:r>
      <w:r w:rsidRPr="000A58F7">
        <w:rPr>
          <w:rFonts w:ascii="標楷體" w:eastAsia="標楷體" w:hAnsi="標楷體" w:cs="華康中黑體(P)" w:hint="eastAsia"/>
          <w:highlight w:val="cyan"/>
        </w:rPr>
        <w:t>元；鐘點</w:t>
      </w:r>
      <w:r w:rsidR="006F4FA5" w:rsidRPr="000A58F7">
        <w:rPr>
          <w:rFonts w:ascii="標楷體" w:eastAsia="標楷體" w:hAnsi="標楷體" w:cs="華康中黑體(P)" w:hint="eastAsia"/>
          <w:highlight w:val="cyan"/>
        </w:rPr>
        <w:t>2,145</w:t>
      </w:r>
      <w:r w:rsidRPr="000A58F7">
        <w:rPr>
          <w:rFonts w:ascii="標楷體" w:eastAsia="標楷體" w:hAnsi="標楷體" w:cs="華康中黑體(P)" w:hint="eastAsia"/>
          <w:highlight w:val="cyan"/>
        </w:rPr>
        <w:t>元)</w:t>
      </w:r>
    </w:p>
    <w:p w14:paraId="1EE62EFC" w14:textId="77777777" w:rsidR="009F75F5" w:rsidRDefault="009F75F5" w:rsidP="004354AF">
      <w:pPr>
        <w:spacing w:line="276" w:lineRule="auto"/>
        <w:rPr>
          <w:rFonts w:ascii="標楷體" w:eastAsia="標楷體" w:hAnsi="標楷體" w:cs="華康中黑體(P)"/>
        </w:rPr>
      </w:pPr>
    </w:p>
    <w:p w14:paraId="6BC499FF" w14:textId="49413D60" w:rsidR="009F75F5" w:rsidRPr="00D92C43" w:rsidRDefault="009F75F5" w:rsidP="004354AF">
      <w:pPr>
        <w:spacing w:line="276" w:lineRule="auto"/>
        <w:rPr>
          <w:rFonts w:ascii="標楷體" w:eastAsia="標楷體" w:hAnsi="標楷體" w:cs="華康中黑體(P)"/>
          <w:b/>
        </w:rPr>
      </w:pPr>
      <w:r w:rsidRPr="00D92C43">
        <w:rPr>
          <w:rFonts w:ascii="標楷體" w:eastAsia="標楷體" w:hAnsi="標楷體" w:cs="華康中黑體(P)"/>
          <w:b/>
        </w:rPr>
        <w:t>教材圖片：</w:t>
      </w:r>
    </w:p>
    <w:tbl>
      <w:tblPr>
        <w:tblW w:w="99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83"/>
        <w:gridCol w:w="889"/>
        <w:gridCol w:w="812"/>
        <w:gridCol w:w="3518"/>
      </w:tblGrid>
      <w:tr w:rsidR="00175FB7" w:rsidRPr="00B353BC" w14:paraId="3BEA1BE8" w14:textId="77777777" w:rsidTr="008B405E">
        <w:trPr>
          <w:trHeight w:val="324"/>
          <w:jc w:val="center"/>
        </w:trPr>
        <w:tc>
          <w:tcPr>
            <w:tcW w:w="4683" w:type="dxa"/>
            <w:shd w:val="clear" w:color="auto" w:fill="auto"/>
            <w:hideMark/>
          </w:tcPr>
          <w:p w14:paraId="58B85183" w14:textId="77777777" w:rsidR="00175FB7" w:rsidRPr="00AB628D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AB628D">
              <w:rPr>
                <w:rFonts w:ascii="標楷體" w:eastAsia="標楷體" w:hAnsi="標楷體" w:hint="eastAsia"/>
              </w:rPr>
              <w:t>113</w:t>
            </w:r>
            <w:r>
              <w:rPr>
                <w:rFonts w:ascii="標楷體" w:eastAsia="標楷體" w:hAnsi="標楷體" w:hint="eastAsia"/>
              </w:rPr>
              <w:t>下</w:t>
            </w:r>
            <w:r w:rsidRPr="00AB628D">
              <w:rPr>
                <w:rFonts w:ascii="標楷體" w:eastAsia="標楷體" w:hAnsi="標楷體" w:hint="eastAsia"/>
              </w:rPr>
              <w:t>教材</w:t>
            </w:r>
          </w:p>
        </w:tc>
        <w:tc>
          <w:tcPr>
            <w:tcW w:w="889" w:type="dxa"/>
            <w:shd w:val="clear" w:color="auto" w:fill="auto"/>
          </w:tcPr>
          <w:p w14:paraId="321BEAAE" w14:textId="77777777" w:rsidR="00175FB7" w:rsidRPr="00AB628D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AB628D">
              <w:rPr>
                <w:rFonts w:ascii="標楷體" w:eastAsia="標楷體" w:hAnsi="標楷體"/>
              </w:rPr>
              <w:t>數量</w:t>
            </w:r>
          </w:p>
        </w:tc>
        <w:tc>
          <w:tcPr>
            <w:tcW w:w="812" w:type="dxa"/>
            <w:shd w:val="clear" w:color="auto" w:fill="auto"/>
          </w:tcPr>
          <w:p w14:paraId="7406D1C0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/>
              </w:rPr>
              <w:t>單位</w:t>
            </w:r>
          </w:p>
        </w:tc>
        <w:tc>
          <w:tcPr>
            <w:tcW w:w="3518" w:type="dxa"/>
          </w:tcPr>
          <w:p w14:paraId="44A9A9F6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sz w:val="22"/>
                <w:szCs w:val="22"/>
              </w:rPr>
              <w:t>照片</w:t>
            </w:r>
          </w:p>
        </w:tc>
      </w:tr>
      <w:tr w:rsidR="00175FB7" w:rsidRPr="00B353BC" w14:paraId="2E1CA77F" w14:textId="77777777" w:rsidTr="008B405E">
        <w:trPr>
          <w:trHeight w:val="180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33D0D8CE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火箭智力珠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6E1A250F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7C0CA290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B353BC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0BC560BB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288B2665" wp14:editId="7D4CAB1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47240" cy="1211580"/>
                  <wp:effectExtent l="0" t="0" r="0" b="7620"/>
                  <wp:wrapSquare wrapText="bothSides"/>
                  <wp:docPr id="60" name="圖片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988038-0FAF-C3D7-9585-A6911487C59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圖片 59">
                            <a:extLst>
                              <a:ext uri="{FF2B5EF4-FFF2-40B4-BE49-F238E27FC236}">
                                <a16:creationId xmlns:a16="http://schemas.microsoft.com/office/drawing/2014/main" id="{73988038-0FAF-C3D7-9585-A6911487C59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2" t="24762" r="63466" b="35698"/>
                          <a:stretch/>
                        </pic:blipFill>
                        <pic:spPr bwMode="auto">
                          <a:xfrm>
                            <a:off x="0" y="0"/>
                            <a:ext cx="2049706" cy="1213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75FB7" w:rsidRPr="00B353BC" w14:paraId="27F639A0" w14:textId="77777777" w:rsidTr="008B405E">
        <w:trPr>
          <w:trHeight w:val="251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1C528A81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彈射龍捲風</w:t>
            </w:r>
            <w:r>
              <w:rPr>
                <w:rFonts w:ascii="標楷體" w:eastAsia="標楷體" w:hAnsi="標楷體" w:hint="eastAsia"/>
              </w:rPr>
              <w:t>(含電池)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259848C3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5E2C28C5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B353BC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5F24F5CA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014DCF4C" wp14:editId="21163841">
                  <wp:extent cx="1920240" cy="1314758"/>
                  <wp:effectExtent l="0" t="0" r="3810" b="0"/>
                  <wp:docPr id="61" name="圖片 6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8050FD-A6D3-A2EF-0CE3-ABF6BB1178E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圖片 60">
                            <a:extLst>
                              <a:ext uri="{FF2B5EF4-FFF2-40B4-BE49-F238E27FC236}">
                                <a16:creationId xmlns:a16="http://schemas.microsoft.com/office/drawing/2014/main" id="{9B8050FD-A6D3-A2EF-0CE3-ABF6BB1178E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r="60237" b="19252"/>
                          <a:stretch/>
                        </pic:blipFill>
                        <pic:spPr bwMode="auto">
                          <a:xfrm>
                            <a:off x="0" y="0"/>
                            <a:ext cx="1919794" cy="1314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3322008D" w14:textId="77777777" w:rsidTr="008B405E">
        <w:trPr>
          <w:trHeight w:val="157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2C0D708A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  <w:shd w:val="clear" w:color="auto" w:fill="FFFFFF"/>
              </w:rPr>
            </w:pPr>
            <w:r w:rsidRPr="00B353BC">
              <w:rPr>
                <w:rFonts w:ascii="標楷體" w:eastAsia="標楷體" w:hAnsi="標楷體" w:hint="eastAsia"/>
                <w:shd w:val="clear" w:color="auto" w:fill="FFFFFF"/>
              </w:rPr>
              <w:t>彈射火箭</w:t>
            </w:r>
          </w:p>
          <w:p w14:paraId="1AA32791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  <w:shd w:val="clear" w:color="auto" w:fill="FFFFFF"/>
              </w:rPr>
              <w:t>(吸管、箭翼3、三角迴紋針2、橡皮筋2、長竹籤2、短竹籤1、彩色膠帶)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00319975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09D8BE53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份</w:t>
            </w:r>
          </w:p>
        </w:tc>
        <w:tc>
          <w:tcPr>
            <w:tcW w:w="3518" w:type="dxa"/>
          </w:tcPr>
          <w:p w14:paraId="5B0A3F0F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C78DE71" wp14:editId="73FA8FAB">
                  <wp:extent cx="1910607" cy="1478280"/>
                  <wp:effectExtent l="0" t="0" r="0" b="7620"/>
                  <wp:docPr id="63" name="圖片 6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01A63B5-8AC1-4589-5927-D16FD4D1807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圖片 62">
                            <a:extLst>
                              <a:ext uri="{FF2B5EF4-FFF2-40B4-BE49-F238E27FC236}">
                                <a16:creationId xmlns:a16="http://schemas.microsoft.com/office/drawing/2014/main" id="{A01A63B5-8AC1-4589-5927-D16FD4D1807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l="15633" t="16137" r="17677" b="14683"/>
                          <a:stretch/>
                        </pic:blipFill>
                        <pic:spPr bwMode="auto">
                          <a:xfrm>
                            <a:off x="0" y="0"/>
                            <a:ext cx="1907066" cy="1475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40A0AA0E" w14:textId="77777777" w:rsidTr="008B405E">
        <w:trPr>
          <w:trHeight w:val="259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3A7BF12C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B353BC">
              <w:rPr>
                <w:rFonts w:ascii="標楷體" w:eastAsia="標楷體" w:hAnsi="標楷體" w:hint="eastAsia"/>
              </w:rPr>
              <w:t>拉哨飛</w:t>
            </w:r>
            <w:proofErr w:type="gramEnd"/>
            <w:r w:rsidRPr="00B353BC">
              <w:rPr>
                <w:rFonts w:ascii="標楷體" w:eastAsia="標楷體" w:hAnsi="標楷體" w:hint="eastAsia"/>
              </w:rPr>
              <w:t>球</w:t>
            </w:r>
            <w:r>
              <w:rPr>
                <w:rFonts w:ascii="標楷體" w:eastAsia="標楷體" w:hAnsi="標楷體" w:hint="eastAsia"/>
              </w:rPr>
              <w:t>(含電池)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3FDFF78E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0E28E2DF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B353BC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51944826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E668A08" wp14:editId="6ECA38EF">
                  <wp:extent cx="1262883" cy="2019300"/>
                  <wp:effectExtent l="2540" t="0" r="0" b="0"/>
                  <wp:docPr id="62" name="圖片 6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DC97CB-E18F-432D-0892-8981784544E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圖片 61">
                            <a:extLst>
                              <a:ext uri="{FF2B5EF4-FFF2-40B4-BE49-F238E27FC236}">
                                <a16:creationId xmlns:a16="http://schemas.microsoft.com/office/drawing/2014/main" id="{BEDC97CB-E18F-432D-0892-8981784544E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8583" r="68149" b="16658"/>
                          <a:stretch/>
                        </pic:blipFill>
                        <pic:spPr bwMode="auto">
                          <a:xfrm rot="16200000">
                            <a:off x="0" y="0"/>
                            <a:ext cx="1263670" cy="2020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705A669F" w14:textId="77777777" w:rsidTr="008B405E">
        <w:trPr>
          <w:trHeight w:val="347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6EA8A32A" w14:textId="77777777" w:rsidR="00175FB7" w:rsidRPr="00A344F9" w:rsidRDefault="00175FB7" w:rsidP="008B405E">
            <w:pPr>
              <w:ind w:hanging="2"/>
              <w:jc w:val="center"/>
              <w:rPr>
                <w:rFonts w:ascii="標楷體" w:eastAsia="標楷體" w:hAnsi="標楷體"/>
                <w:shd w:val="clear" w:color="auto" w:fill="FFFFFF"/>
              </w:rPr>
            </w:pPr>
            <w:r w:rsidRPr="00B353BC">
              <w:rPr>
                <w:rFonts w:ascii="標楷體" w:eastAsia="標楷體" w:hAnsi="標楷體" w:hint="eastAsia"/>
                <w:shd w:val="clear" w:color="auto" w:fill="FFFFFF"/>
              </w:rPr>
              <w:lastRenderedPageBreak/>
              <w:t>酸鹼火箭、瓶中氣球(底座、箭身、箭翼)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5688786B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4C808BF1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組</w:t>
            </w:r>
          </w:p>
        </w:tc>
        <w:tc>
          <w:tcPr>
            <w:tcW w:w="3518" w:type="dxa"/>
          </w:tcPr>
          <w:p w14:paraId="7A858C0A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5EF7158B" wp14:editId="480264EA">
                  <wp:extent cx="1984211" cy="1272540"/>
                  <wp:effectExtent l="0" t="0" r="0" b="3810"/>
                  <wp:docPr id="69" name="圖片 6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45BAE77-3422-723E-3A7E-B1BDDF62964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圖片 68">
                            <a:extLst>
                              <a:ext uri="{FF2B5EF4-FFF2-40B4-BE49-F238E27FC236}">
                                <a16:creationId xmlns:a16="http://schemas.microsoft.com/office/drawing/2014/main" id="{745BAE77-3422-723E-3A7E-B1BDDF62964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5085" t="37086" r="7218" b="36748"/>
                          <a:stretch/>
                        </pic:blipFill>
                        <pic:spPr bwMode="auto">
                          <a:xfrm>
                            <a:off x="0" y="0"/>
                            <a:ext cx="1985766" cy="1273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77335B13" w14:textId="77777777" w:rsidTr="008B405E">
        <w:trPr>
          <w:trHeight w:val="191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34B1E472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手壓火箭</w:t>
            </w:r>
            <w:r>
              <w:rPr>
                <w:rFonts w:ascii="標楷體" w:eastAsia="標楷體" w:hAnsi="標楷體" w:hint="eastAsia"/>
              </w:rPr>
              <w:t>(含電池)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2795A85B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336874B7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份</w:t>
            </w:r>
          </w:p>
        </w:tc>
        <w:tc>
          <w:tcPr>
            <w:tcW w:w="3518" w:type="dxa"/>
          </w:tcPr>
          <w:p w14:paraId="49525929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DF032AE" wp14:editId="72D4F82E">
                  <wp:extent cx="1424667" cy="2045641"/>
                  <wp:effectExtent l="0" t="5715" r="0" b="0"/>
                  <wp:docPr id="109" name="圖片 1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83D2870-AF9B-0B12-1DA4-CCBDCBCFEAF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圖片 108">
                            <a:extLst>
                              <a:ext uri="{FF2B5EF4-FFF2-40B4-BE49-F238E27FC236}">
                                <a16:creationId xmlns:a16="http://schemas.microsoft.com/office/drawing/2014/main" id="{F83D2870-AF9B-0B12-1DA4-CCBDCBCFEAF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6242" r="65668" b="16000"/>
                          <a:stretch/>
                        </pic:blipFill>
                        <pic:spPr bwMode="auto">
                          <a:xfrm rot="16200000">
                            <a:off x="0" y="0"/>
                            <a:ext cx="1422243" cy="2042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464C26E2" w14:textId="77777777" w:rsidTr="008B405E">
        <w:trPr>
          <w:trHeight w:val="155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0839D84C" w14:textId="77777777" w:rsidR="00175FB7" w:rsidRPr="00A344F9" w:rsidRDefault="00175FB7" w:rsidP="008B405E">
            <w:pPr>
              <w:ind w:hanging="2"/>
              <w:jc w:val="center"/>
              <w:rPr>
                <w:rFonts w:ascii="標楷體" w:eastAsia="標楷體" w:hAnsi="標楷體"/>
                <w:shd w:val="clear" w:color="auto" w:fill="FFFFFF"/>
              </w:rPr>
            </w:pPr>
            <w:r w:rsidRPr="00B353BC">
              <w:rPr>
                <w:rFonts w:ascii="標楷體" w:eastAsia="標楷體" w:hAnsi="標楷體" w:hint="eastAsia"/>
                <w:shd w:val="clear" w:color="auto" w:fill="FFFFFF"/>
              </w:rPr>
              <w:t>長氣球火箭(長氣球、厚紙箭翼2)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2E2BA0C5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5AC37224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份</w:t>
            </w:r>
          </w:p>
        </w:tc>
        <w:tc>
          <w:tcPr>
            <w:tcW w:w="3518" w:type="dxa"/>
          </w:tcPr>
          <w:p w14:paraId="16FEC159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F41EBAD" wp14:editId="4EFB4C80">
                      <wp:simplePos x="0" y="0"/>
                      <wp:positionH relativeFrom="column">
                        <wp:posOffset>335280</wp:posOffset>
                      </wp:positionH>
                      <wp:positionV relativeFrom="paragraph">
                        <wp:posOffset>439420</wp:posOffset>
                      </wp:positionV>
                      <wp:extent cx="72390" cy="76200"/>
                      <wp:effectExtent l="0" t="0" r="22860" b="19050"/>
                      <wp:wrapNone/>
                      <wp:docPr id="110" name="橢圓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390" cy="762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ADDCD0E" id="橢圓 110" o:spid="_x0000_s1026" style="position:absolute;margin-left:26.4pt;margin-top:34.6pt;width:5.7pt;height: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" fillcolor="black [3200]" strokecolor="black [1600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9B29FB2" wp14:editId="74A5374B">
                      <wp:simplePos x="0" y="0"/>
                      <wp:positionH relativeFrom="column">
                        <wp:posOffset>834390</wp:posOffset>
                      </wp:positionH>
                      <wp:positionV relativeFrom="paragraph">
                        <wp:posOffset>614680</wp:posOffset>
                      </wp:positionV>
                      <wp:extent cx="152400" cy="182880"/>
                      <wp:effectExtent l="0" t="0" r="19050" b="26670"/>
                      <wp:wrapNone/>
                      <wp:docPr id="108" name="橢圓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8288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81D38FB" id="橢圓 108" o:spid="_x0000_s1026" style="position:absolute;margin-left:65.7pt;margin-top:48.4pt;width:12pt;height:14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" fillcolor="black [3200]" strokecolor="black [1600]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01472AF7" wp14:editId="2247FCCE">
                  <wp:simplePos x="0" y="0"/>
                  <wp:positionH relativeFrom="margin">
                    <wp:posOffset>64135</wp:posOffset>
                  </wp:positionH>
                  <wp:positionV relativeFrom="margin">
                    <wp:posOffset>104140</wp:posOffset>
                  </wp:positionV>
                  <wp:extent cx="1988820" cy="1596390"/>
                  <wp:effectExtent l="0" t="0" r="0" b="3810"/>
                  <wp:wrapSquare wrapText="bothSides"/>
                  <wp:docPr id="111" name="圖片 1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F4898EC-FD68-9A00-88A7-192E182A00C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圖片 110">
                            <a:extLst>
                              <a:ext uri="{FF2B5EF4-FFF2-40B4-BE49-F238E27FC236}">
                                <a16:creationId xmlns:a16="http://schemas.microsoft.com/office/drawing/2014/main" id="{EF4898EC-FD68-9A00-88A7-192E182A00C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24" r="5015" b="5486"/>
                          <a:stretch/>
                        </pic:blipFill>
                        <pic:spPr bwMode="auto">
                          <a:xfrm>
                            <a:off x="0" y="0"/>
                            <a:ext cx="1988820" cy="1596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75FB7" w:rsidRPr="00B353BC" w14:paraId="04FA990D" w14:textId="77777777" w:rsidTr="008B405E">
        <w:trPr>
          <w:trHeight w:val="221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727C84BD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  <w:shd w:val="clear" w:color="auto" w:fill="FFFFFF"/>
              </w:rPr>
            </w:pPr>
            <w:r w:rsidRPr="00C82A06">
              <w:rPr>
                <w:rFonts w:ascii="標楷體" w:eastAsia="標楷體" w:hAnsi="標楷體" w:hint="eastAsia"/>
                <w:shd w:val="clear" w:color="auto" w:fill="FFFFFF"/>
              </w:rPr>
              <w:t>彩虹水火箭</w:t>
            </w:r>
          </w:p>
          <w:p w14:paraId="2DFD424B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  <w:shd w:val="clear" w:color="auto" w:fill="FFFFFF"/>
              </w:rPr>
              <w:t>(彩色膠帶、 水火箭瓶身35*20cm、透明片</w:t>
            </w:r>
            <w:r>
              <w:rPr>
                <w:rFonts w:ascii="標楷體" w:eastAsia="標楷體" w:hAnsi="標楷體" w:hint="eastAsia"/>
                <w:shd w:val="clear" w:color="auto" w:fill="FFFFFF"/>
              </w:rPr>
              <w:t>、</w:t>
            </w:r>
            <w:r w:rsidRPr="00C82A06">
              <w:rPr>
                <w:rFonts w:ascii="標楷體" w:eastAsia="標楷體" w:hAnsi="標楷體" w:hint="eastAsia"/>
                <w:shd w:val="clear" w:color="auto" w:fill="FFFFFF"/>
              </w:rPr>
              <w:t>水火箭鼻錐、水火箭</w:t>
            </w:r>
            <w:proofErr w:type="gramStart"/>
            <w:r w:rsidRPr="00C82A06">
              <w:rPr>
                <w:rFonts w:ascii="標楷體" w:eastAsia="標楷體" w:hAnsi="標楷體" w:hint="eastAsia"/>
                <w:shd w:val="clear" w:color="auto" w:fill="FFFFFF"/>
              </w:rPr>
              <w:t>箭</w:t>
            </w:r>
            <w:proofErr w:type="gramEnd"/>
            <w:r w:rsidRPr="00C82A06">
              <w:rPr>
                <w:rFonts w:ascii="標楷體" w:eastAsia="標楷體" w:hAnsi="標楷體" w:hint="eastAsia"/>
                <w:shd w:val="clear" w:color="auto" w:fill="FFFFFF"/>
              </w:rPr>
              <w:t>翼（泡棉材質）</w:t>
            </w:r>
            <w:r>
              <w:rPr>
                <w:rFonts w:ascii="標楷體" w:eastAsia="標楷體" w:hAnsi="標楷體" w:hint="eastAsia"/>
                <w:shd w:val="clear" w:color="auto" w:fill="FFFFFF"/>
              </w:rPr>
              <w:t>*4</w:t>
            </w:r>
            <w:r w:rsidRPr="00C82A06">
              <w:rPr>
                <w:rFonts w:ascii="標楷體" w:eastAsia="標楷體" w:hAnsi="標楷體" w:hint="eastAsia"/>
                <w:shd w:val="clear" w:color="auto" w:fill="FFFFFF"/>
              </w:rPr>
              <w:t>)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67E505FE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5823DDCE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組</w:t>
            </w:r>
          </w:p>
        </w:tc>
        <w:tc>
          <w:tcPr>
            <w:tcW w:w="3518" w:type="dxa"/>
          </w:tcPr>
          <w:p w14:paraId="7300FD54" w14:textId="77777777" w:rsidR="00175FB7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3EBA31B8" wp14:editId="08123EBF">
                  <wp:extent cx="1910148" cy="1785672"/>
                  <wp:effectExtent l="0" t="0" r="0" b="5080"/>
                  <wp:docPr id="75" name="圖片 7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6632319-A5C5-E541-B089-DE23F963D4E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圖片 74">
                            <a:extLst>
                              <a:ext uri="{FF2B5EF4-FFF2-40B4-BE49-F238E27FC236}">
                                <a16:creationId xmlns:a16="http://schemas.microsoft.com/office/drawing/2014/main" id="{06632319-A5C5-E541-B089-DE23F963D4E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725" cy="179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036306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3EFDC78E" wp14:editId="28DD65D5">
                  <wp:extent cx="2026920" cy="1683488"/>
                  <wp:effectExtent l="0" t="0" r="0" b="0"/>
                  <wp:docPr id="78" name="圖片 7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525C92E-EF2F-1901-5E63-6FC88EEC336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圖片 77">
                            <a:extLst>
                              <a:ext uri="{FF2B5EF4-FFF2-40B4-BE49-F238E27FC236}">
                                <a16:creationId xmlns:a16="http://schemas.microsoft.com/office/drawing/2014/main" id="{3525C92E-EF2F-1901-5E63-6FC88EEC336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r="59052" b="21136"/>
                          <a:stretch/>
                        </pic:blipFill>
                        <pic:spPr bwMode="auto">
                          <a:xfrm>
                            <a:off x="0" y="0"/>
                            <a:ext cx="2027234" cy="1683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227C860F" w14:textId="77777777" w:rsidTr="008B405E">
        <w:trPr>
          <w:trHeight w:val="141"/>
          <w:jc w:val="center"/>
        </w:trPr>
        <w:tc>
          <w:tcPr>
            <w:tcW w:w="468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CCE4039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lastRenderedPageBreak/>
              <w:t>發射架材料包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F827C89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BF06598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套</w:t>
            </w:r>
          </w:p>
        </w:tc>
        <w:tc>
          <w:tcPr>
            <w:tcW w:w="3518" w:type="dxa"/>
            <w:tcBorders>
              <w:bottom w:val="single" w:sz="4" w:space="0" w:color="auto"/>
            </w:tcBorders>
          </w:tcPr>
          <w:p w14:paraId="1076392F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50986EA6" wp14:editId="02D9C115">
                  <wp:extent cx="2072640" cy="1605075"/>
                  <wp:effectExtent l="0" t="0" r="3810" b="0"/>
                  <wp:docPr id="82" name="圖片 8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5E1A3D1-5A10-629E-60F2-A653B123672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圖片 81">
                            <a:extLst>
                              <a:ext uri="{FF2B5EF4-FFF2-40B4-BE49-F238E27FC236}">
                                <a16:creationId xmlns:a16="http://schemas.microsoft.com/office/drawing/2014/main" id="{35E1A3D1-5A10-629E-60F2-A653B123672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r="59832" b="18541"/>
                          <a:stretch/>
                        </pic:blipFill>
                        <pic:spPr bwMode="auto">
                          <a:xfrm>
                            <a:off x="0" y="0"/>
                            <a:ext cx="2070903" cy="1603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60EF086E" w14:textId="77777777" w:rsidTr="008B405E">
        <w:trPr>
          <w:trHeight w:val="141"/>
          <w:jc w:val="center"/>
        </w:trPr>
        <w:tc>
          <w:tcPr>
            <w:tcW w:w="468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E2FB9F4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飛天氣球車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7FD8A94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4BA0770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台</w:t>
            </w:r>
          </w:p>
        </w:tc>
        <w:tc>
          <w:tcPr>
            <w:tcW w:w="3518" w:type="dxa"/>
            <w:tcBorders>
              <w:bottom w:val="single" w:sz="4" w:space="0" w:color="auto"/>
            </w:tcBorders>
          </w:tcPr>
          <w:p w14:paraId="2FBC2BF4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6D0EFE2" wp14:editId="488FA637">
                  <wp:extent cx="2011680" cy="1844040"/>
                  <wp:effectExtent l="0" t="0" r="7620" b="3810"/>
                  <wp:docPr id="53" name="圖片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797E463-3173-462E-8259-688D0E6F578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1">
                            <a:extLst>
                              <a:ext uri="{FF2B5EF4-FFF2-40B4-BE49-F238E27FC236}">
                                <a16:creationId xmlns:a16="http://schemas.microsoft.com/office/drawing/2014/main" id="{2797E463-3173-462E-8259-688D0E6F578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r="60514" b="17607"/>
                          <a:stretch/>
                        </pic:blipFill>
                        <pic:spPr bwMode="auto">
                          <a:xfrm>
                            <a:off x="0" y="0"/>
                            <a:ext cx="2011665" cy="1844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5CA0672F" w14:textId="77777777" w:rsidTr="008B405E">
        <w:trPr>
          <w:trHeight w:val="318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4D23472A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發條太空人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5D6E02FA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60752029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C82A06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085FC1F4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49E87927" wp14:editId="767C9998">
                  <wp:extent cx="1988820" cy="1698865"/>
                  <wp:effectExtent l="0" t="0" r="0" b="0"/>
                  <wp:docPr id="84" name="圖片 8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9B6F0D5-65C6-DBF4-6AD3-C1E1D630EFC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圖片 83">
                            <a:extLst>
                              <a:ext uri="{FF2B5EF4-FFF2-40B4-BE49-F238E27FC236}">
                                <a16:creationId xmlns:a16="http://schemas.microsoft.com/office/drawing/2014/main" id="{49B6F0D5-65C6-DBF4-6AD3-C1E1D630EFC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263" cy="1700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6DE71133" w14:textId="77777777" w:rsidTr="008B405E">
        <w:trPr>
          <w:trHeight w:val="361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10A36319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C82A06">
              <w:rPr>
                <w:rFonts w:ascii="標楷體" w:eastAsia="標楷體" w:hAnsi="標楷體" w:hint="eastAsia"/>
              </w:rPr>
              <w:t>爬繩火箭</w:t>
            </w:r>
            <w:proofErr w:type="gramEnd"/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671D7492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700DF19C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C82A06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61FACF14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51D408D" wp14:editId="6E421D16">
                  <wp:extent cx="1959722" cy="1684020"/>
                  <wp:effectExtent l="0" t="0" r="2540" b="0"/>
                  <wp:docPr id="85" name="圖片 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A09BD6-516C-BBC7-B7C0-022F60CD845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圖片 84">
                            <a:extLst>
                              <a:ext uri="{FF2B5EF4-FFF2-40B4-BE49-F238E27FC236}">
                                <a16:creationId xmlns:a16="http://schemas.microsoft.com/office/drawing/2014/main" id="{51A09BD6-516C-BBC7-B7C0-022F60CD845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/>
                          <a:srcRect r="58777" b="22526"/>
                          <a:stretch/>
                        </pic:blipFill>
                        <pic:spPr bwMode="auto">
                          <a:xfrm>
                            <a:off x="0" y="0"/>
                            <a:ext cx="1956933" cy="168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2042640C" w14:textId="77777777" w:rsidTr="008B405E">
        <w:trPr>
          <w:trHeight w:val="318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548BB0AF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C82A06">
              <w:rPr>
                <w:rFonts w:ascii="標楷體" w:eastAsia="標楷體" w:hAnsi="標楷體" w:hint="eastAsia"/>
              </w:rPr>
              <w:t>爆甲指尖</w:t>
            </w:r>
            <w:proofErr w:type="gramEnd"/>
            <w:r w:rsidRPr="00C82A06">
              <w:rPr>
                <w:rFonts w:ascii="標楷體" w:eastAsia="標楷體" w:hAnsi="標楷體" w:hint="eastAsia"/>
              </w:rPr>
              <w:t>陀螺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0E061DCB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1BB19DA9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C82A06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07FA169E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962DA36" wp14:editId="605A4852">
                  <wp:extent cx="2019300" cy="1768974"/>
                  <wp:effectExtent l="0" t="0" r="0" b="3175"/>
                  <wp:docPr id="86" name="圖片 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B1B818-DD74-E621-42BD-E3B3BA9F22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圖片 85">
                            <a:extLst>
                              <a:ext uri="{FF2B5EF4-FFF2-40B4-BE49-F238E27FC236}">
                                <a16:creationId xmlns:a16="http://schemas.microsoft.com/office/drawing/2014/main" id="{F9B1B818-DD74-E621-42BD-E3B3BA9F22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/>
                          <a:srcRect r="60263" b="25297"/>
                          <a:stretch/>
                        </pic:blipFill>
                        <pic:spPr bwMode="auto">
                          <a:xfrm>
                            <a:off x="0" y="0"/>
                            <a:ext cx="2019295" cy="1768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584A52EC" w14:textId="77777777" w:rsidTr="008B405E">
        <w:trPr>
          <w:trHeight w:val="318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2E04E020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lastRenderedPageBreak/>
              <w:t>風動陀螺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0C16F535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67C9B3F7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C82A06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4009F009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029551A0" wp14:editId="356926D1">
                  <wp:extent cx="1996440" cy="1533388"/>
                  <wp:effectExtent l="0" t="0" r="3810" b="0"/>
                  <wp:docPr id="87" name="圖片 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C2D8AA-3F02-0555-3F39-00AA0AD45EC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圖片 86">
                            <a:extLst>
                              <a:ext uri="{FF2B5EF4-FFF2-40B4-BE49-F238E27FC236}">
                                <a16:creationId xmlns:a16="http://schemas.microsoft.com/office/drawing/2014/main" id="{FCC2D8AA-3F02-0555-3F39-00AA0AD45EC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t="5733" r="60500" b="29937"/>
                          <a:stretch/>
                        </pic:blipFill>
                        <pic:spPr bwMode="auto">
                          <a:xfrm>
                            <a:off x="0" y="0"/>
                            <a:ext cx="1996426" cy="1533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2FA7549E" w14:textId="77777777" w:rsidTr="008B405E">
        <w:trPr>
          <w:trHeight w:val="318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365C16C7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  <w:shd w:val="clear" w:color="auto" w:fill="FFFFFF"/>
              </w:rPr>
              <w:t>懸浮驚嘆號陀螺、彈射陀螺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05E2B17B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64BF5F59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份</w:t>
            </w:r>
          </w:p>
        </w:tc>
        <w:tc>
          <w:tcPr>
            <w:tcW w:w="3518" w:type="dxa"/>
          </w:tcPr>
          <w:p w14:paraId="1CB9C4DB" w14:textId="77777777" w:rsidR="00175FB7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E02E28B" wp14:editId="6FB9A4F7">
                  <wp:extent cx="2034540" cy="1220724"/>
                  <wp:effectExtent l="0" t="0" r="3810" b="0"/>
                  <wp:docPr id="89" name="圖片 8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D25D5D-FE37-04CD-E713-DFAD245F3FC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圖片 88">
                            <a:extLst>
                              <a:ext uri="{FF2B5EF4-FFF2-40B4-BE49-F238E27FC236}">
                                <a16:creationId xmlns:a16="http://schemas.microsoft.com/office/drawing/2014/main" id="{F6D25D5D-FE37-04CD-E713-DFAD245F3FC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/>
                          <a:srcRect l="1007" t="9207" r="60403" b="41925"/>
                          <a:stretch/>
                        </pic:blipFill>
                        <pic:spPr bwMode="auto">
                          <a:xfrm>
                            <a:off x="0" y="0"/>
                            <a:ext cx="2032146" cy="1219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C1D223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3FFA99F5" wp14:editId="0BF11A28">
                  <wp:extent cx="2049780" cy="1645920"/>
                  <wp:effectExtent l="0" t="0" r="7620" b="0"/>
                  <wp:docPr id="130" name="圖片 1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F976550-69EF-4D02-9343-43CAB177187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圖片 129">
                            <a:extLst>
                              <a:ext uri="{FF2B5EF4-FFF2-40B4-BE49-F238E27FC236}">
                                <a16:creationId xmlns:a16="http://schemas.microsoft.com/office/drawing/2014/main" id="{6F976550-69EF-4D02-9343-43CAB17718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/>
                          <a:srcRect l="1643" r="59899" b="17708"/>
                          <a:stretch/>
                        </pic:blipFill>
                        <pic:spPr bwMode="auto">
                          <a:xfrm>
                            <a:off x="0" y="0"/>
                            <a:ext cx="2050854" cy="1646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57E9F4DC" w14:textId="77777777" w:rsidTr="008B405E">
        <w:trPr>
          <w:trHeight w:val="318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41660B50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疊疊樂陀螺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02CCD4B5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0708D2AA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C82A06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78866BFE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3B853551" wp14:editId="005B3487">
                  <wp:extent cx="1534747" cy="1949343"/>
                  <wp:effectExtent l="2222" t="0" r="0" b="0"/>
                  <wp:docPr id="91" name="圖片 9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FD82906-23BF-FBE5-146F-51761266378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圖片 90">
                            <a:extLst>
                              <a:ext uri="{FF2B5EF4-FFF2-40B4-BE49-F238E27FC236}">
                                <a16:creationId xmlns:a16="http://schemas.microsoft.com/office/drawing/2014/main" id="{1FD82906-23BF-FBE5-146F-5176126637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/>
                          <a:srcRect l="6073" r="64125" b="27733"/>
                          <a:stretch/>
                        </pic:blipFill>
                        <pic:spPr bwMode="auto">
                          <a:xfrm rot="5400000">
                            <a:off x="0" y="0"/>
                            <a:ext cx="1537504" cy="1952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6392D074" w14:textId="77777777" w:rsidTr="008B405E">
        <w:trPr>
          <w:trHeight w:val="217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456387BE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變形機械陀螺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165B6C7A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4C5D3FBD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C82A06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30631113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45FAD930" wp14:editId="436ADE7B">
                  <wp:extent cx="1464543" cy="2085975"/>
                  <wp:effectExtent l="0" t="6033" r="0" b="0"/>
                  <wp:docPr id="127" name="圖片 1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024290-CEE9-42C0-A341-F1245AF1A49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圖片 126">
                            <a:extLst>
                              <a:ext uri="{FF2B5EF4-FFF2-40B4-BE49-F238E27FC236}">
                                <a16:creationId xmlns:a16="http://schemas.microsoft.com/office/drawing/2014/main" id="{7A024290-CEE9-42C0-A341-F1245AF1A4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5000" r="64028" b="17662"/>
                          <a:stretch/>
                        </pic:blipFill>
                        <pic:spPr bwMode="auto">
                          <a:xfrm rot="16200000">
                            <a:off x="0" y="0"/>
                            <a:ext cx="1464543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084B4EFE" w14:textId="77777777" w:rsidTr="008B405E">
        <w:trPr>
          <w:trHeight w:val="124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1253E815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lastRenderedPageBreak/>
              <w:t>戰鬥陀螺套裝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37FB1D5C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37A220F3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套</w:t>
            </w:r>
          </w:p>
        </w:tc>
        <w:tc>
          <w:tcPr>
            <w:tcW w:w="3518" w:type="dxa"/>
          </w:tcPr>
          <w:p w14:paraId="61D6CB8A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5E5E6F4" wp14:editId="584C2EA7">
                  <wp:extent cx="1907357" cy="1546860"/>
                  <wp:effectExtent l="0" t="0" r="0" b="0"/>
                  <wp:docPr id="131" name="圖片 1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CE6C0-BD9B-411C-84C9-304B1A9AADA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圖片 130">
                            <a:extLst>
                              <a:ext uri="{FF2B5EF4-FFF2-40B4-BE49-F238E27FC236}">
                                <a16:creationId xmlns:a16="http://schemas.microsoft.com/office/drawing/2014/main" id="{733CE6C0-BD9B-411C-84C9-304B1A9AADA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/>
                          <a:srcRect t="13753" r="59583" b="17191"/>
                          <a:stretch/>
                        </pic:blipFill>
                        <pic:spPr bwMode="auto">
                          <a:xfrm>
                            <a:off x="0" y="0"/>
                            <a:ext cx="1907357" cy="1546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0C277C84" w14:textId="77777777" w:rsidTr="008B405E">
        <w:trPr>
          <w:trHeight w:val="171"/>
          <w:jc w:val="center"/>
        </w:trPr>
        <w:tc>
          <w:tcPr>
            <w:tcW w:w="4683" w:type="dxa"/>
            <w:shd w:val="clear" w:color="auto" w:fill="auto"/>
            <w:noWrap/>
            <w:vAlign w:val="center"/>
          </w:tcPr>
          <w:p w14:paraId="4C22224A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陀螺劍</w:t>
            </w:r>
            <w:r>
              <w:rPr>
                <w:rFonts w:ascii="標楷體" w:eastAsia="標楷體" w:hAnsi="標楷體" w:hint="eastAsia"/>
              </w:rPr>
              <w:t>(含電池)</w:t>
            </w:r>
          </w:p>
        </w:tc>
        <w:tc>
          <w:tcPr>
            <w:tcW w:w="889" w:type="dxa"/>
            <w:shd w:val="clear" w:color="auto" w:fill="auto"/>
            <w:noWrap/>
            <w:vAlign w:val="center"/>
          </w:tcPr>
          <w:p w14:paraId="548A5DAE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C82A06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shd w:val="clear" w:color="auto" w:fill="auto"/>
            <w:noWrap/>
            <w:vAlign w:val="center"/>
          </w:tcPr>
          <w:p w14:paraId="5B38AC28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C82A06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</w:tcPr>
          <w:p w14:paraId="28317378" w14:textId="77777777" w:rsidR="00175FB7" w:rsidRPr="00C82A06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3AA7FB34" wp14:editId="27E02D24">
                  <wp:extent cx="1897380" cy="1594606"/>
                  <wp:effectExtent l="0" t="0" r="7620" b="5715"/>
                  <wp:docPr id="132" name="圖片 1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282ADF2-C960-4BC5-9B5D-C4F266E3EF3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圖片 131">
                            <a:extLst>
                              <a:ext uri="{FF2B5EF4-FFF2-40B4-BE49-F238E27FC236}">
                                <a16:creationId xmlns:a16="http://schemas.microsoft.com/office/drawing/2014/main" id="{4282ADF2-C960-4BC5-9B5D-C4F266E3EF3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t="3031" r="60797" b="31679"/>
                          <a:stretch/>
                        </pic:blipFill>
                        <pic:spPr bwMode="auto">
                          <a:xfrm>
                            <a:off x="0" y="0"/>
                            <a:ext cx="1898761" cy="1595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6A8945B8" w14:textId="77777777" w:rsidTr="008B405E">
        <w:trPr>
          <w:trHeight w:val="157"/>
          <w:jc w:val="center"/>
        </w:trPr>
        <w:tc>
          <w:tcPr>
            <w:tcW w:w="468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5F9E5BF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掌上籃球機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EEFCA60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0336D43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B353BC"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  <w:tcBorders>
              <w:bottom w:val="single" w:sz="4" w:space="0" w:color="auto"/>
            </w:tcBorders>
          </w:tcPr>
          <w:p w14:paraId="6FF37981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C233B1A" wp14:editId="64E82297">
                  <wp:extent cx="1837118" cy="1680210"/>
                  <wp:effectExtent l="0" t="0" r="0" b="0"/>
                  <wp:docPr id="115" name="圖片 1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EFC7ADE-C597-D68B-8F73-1203A0766D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圖片 114">
                            <a:extLst>
                              <a:ext uri="{FF2B5EF4-FFF2-40B4-BE49-F238E27FC236}">
                                <a16:creationId xmlns:a16="http://schemas.microsoft.com/office/drawing/2014/main" id="{5EFC7ADE-C597-D68B-8F73-1203A0766D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/>
                          <a:srcRect l="1323" t="2535" r="60883" b="16034"/>
                          <a:stretch/>
                        </pic:blipFill>
                        <pic:spPr bwMode="auto">
                          <a:xfrm>
                            <a:off x="0" y="0"/>
                            <a:ext cx="1840792" cy="1683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18E09169" w14:textId="77777777" w:rsidTr="008B405E">
        <w:trPr>
          <w:trHeight w:val="157"/>
          <w:jc w:val="center"/>
        </w:trPr>
        <w:tc>
          <w:tcPr>
            <w:tcW w:w="468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F44876D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 w:rsidRPr="00B353BC">
              <w:rPr>
                <w:rFonts w:ascii="標楷體" w:eastAsia="標楷體" w:hAnsi="標楷體" w:hint="eastAsia"/>
              </w:rPr>
              <w:t>電動籠</w:t>
            </w:r>
            <w:proofErr w:type="gramEnd"/>
            <w:r w:rsidRPr="00B353BC">
              <w:rPr>
                <w:rFonts w:ascii="標楷體" w:eastAsia="標楷體" w:hAnsi="標楷體" w:hint="eastAsia"/>
              </w:rPr>
              <w:t>中鳥</w:t>
            </w:r>
            <w:r>
              <w:rPr>
                <w:rFonts w:ascii="標楷體" w:eastAsia="標楷體" w:hAnsi="標楷體" w:hint="eastAsia"/>
              </w:rPr>
              <w:t>(含三號電池2顆)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30C236E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3B83410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組</w:t>
            </w:r>
          </w:p>
        </w:tc>
        <w:tc>
          <w:tcPr>
            <w:tcW w:w="3518" w:type="dxa"/>
            <w:tcBorders>
              <w:bottom w:val="single" w:sz="4" w:space="0" w:color="auto"/>
            </w:tcBorders>
          </w:tcPr>
          <w:p w14:paraId="3CB22274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9EDCD25" wp14:editId="1C0305B1">
                  <wp:extent cx="1354614" cy="1750961"/>
                  <wp:effectExtent l="0" t="7620" r="0" b="0"/>
                  <wp:docPr id="4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3BD1253-6F7C-5AEE-28A5-D088DF587FE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43BD1253-6F7C-5AEE-28A5-D088DF587FE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/>
                          <a:srcRect l="9206" t="4535" r="69973" b="38547"/>
                          <a:stretch/>
                        </pic:blipFill>
                        <pic:spPr bwMode="auto">
                          <a:xfrm rot="16200000">
                            <a:off x="0" y="0"/>
                            <a:ext cx="1363910" cy="1762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3EA73115" w14:textId="77777777" w:rsidTr="008B405E">
        <w:trPr>
          <w:trHeight w:val="270"/>
          <w:jc w:val="center"/>
        </w:trPr>
        <w:tc>
          <w:tcPr>
            <w:tcW w:w="468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A3737BE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光柵動畫</w:t>
            </w:r>
          </w:p>
        </w:tc>
        <w:tc>
          <w:tcPr>
            <w:tcW w:w="88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362629E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 w:rsidRPr="00B353BC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606E2522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組</w:t>
            </w:r>
          </w:p>
        </w:tc>
        <w:tc>
          <w:tcPr>
            <w:tcW w:w="3518" w:type="dxa"/>
            <w:tcBorders>
              <w:top w:val="single" w:sz="4" w:space="0" w:color="auto"/>
            </w:tcBorders>
          </w:tcPr>
          <w:p w14:paraId="7C936C1B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07526A2E" wp14:editId="7FC02D84">
                  <wp:extent cx="2011680" cy="1462123"/>
                  <wp:effectExtent l="0" t="0" r="7620" b="5080"/>
                  <wp:docPr id="114" name="圖片 1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E68D51C-039A-1BD6-F985-F2C3B1D4E28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圖片 113">
                            <a:extLst>
                              <a:ext uri="{FF2B5EF4-FFF2-40B4-BE49-F238E27FC236}">
                                <a16:creationId xmlns:a16="http://schemas.microsoft.com/office/drawing/2014/main" id="{2E68D51C-039A-1BD6-F985-F2C3B1D4E28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/>
                          <a:srcRect t="14746" r="48068" b="16242"/>
                          <a:stretch/>
                        </pic:blipFill>
                        <pic:spPr bwMode="auto">
                          <a:xfrm>
                            <a:off x="0" y="0"/>
                            <a:ext cx="2008851" cy="14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5FB7" w:rsidRPr="00B353BC" w14:paraId="688ABD3E" w14:textId="77777777" w:rsidTr="008B405E">
        <w:trPr>
          <w:trHeight w:val="270"/>
          <w:jc w:val="center"/>
        </w:trPr>
        <w:tc>
          <w:tcPr>
            <w:tcW w:w="468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2F12D469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彩繪陀螺</w:t>
            </w:r>
          </w:p>
        </w:tc>
        <w:tc>
          <w:tcPr>
            <w:tcW w:w="88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06B9B90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81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B3B8781" w14:textId="77777777" w:rsidR="00175FB7" w:rsidRPr="00B353BC" w:rsidRDefault="00175FB7" w:rsidP="008B405E">
            <w:pPr>
              <w:ind w:hanging="2"/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個</w:t>
            </w:r>
            <w:proofErr w:type="gramEnd"/>
          </w:p>
        </w:tc>
        <w:tc>
          <w:tcPr>
            <w:tcW w:w="3518" w:type="dxa"/>
            <w:tcBorders>
              <w:top w:val="single" w:sz="4" w:space="0" w:color="auto"/>
            </w:tcBorders>
          </w:tcPr>
          <w:p w14:paraId="75CA2F6F" w14:textId="77777777" w:rsidR="00175FB7" w:rsidRDefault="00175FB7" w:rsidP="008B405E">
            <w:pPr>
              <w:ind w:hanging="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9F13BF" wp14:editId="13C5445B">
                  <wp:extent cx="1915954" cy="1135380"/>
                  <wp:effectExtent l="0" t="0" r="8255" b="7620"/>
                  <wp:docPr id="116" name="圖片 1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57DB4AA-8B21-4D60-84FE-AF319AC651B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圖片 115">
                            <a:extLst>
                              <a:ext uri="{FF2B5EF4-FFF2-40B4-BE49-F238E27FC236}">
                                <a16:creationId xmlns:a16="http://schemas.microsoft.com/office/drawing/2014/main" id="{657DB4AA-8B21-4D60-84FE-AF319AC651B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/>
                          <a:srcRect l="2798" t="20245" r="57134" b="30880"/>
                          <a:stretch/>
                        </pic:blipFill>
                        <pic:spPr bwMode="auto">
                          <a:xfrm>
                            <a:off x="0" y="0"/>
                            <a:ext cx="1909075" cy="1131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DC5574" w14:textId="77777777" w:rsidR="009F75F5" w:rsidRPr="00592891" w:rsidRDefault="009F75F5" w:rsidP="004354AF">
      <w:pPr>
        <w:spacing w:line="276" w:lineRule="auto"/>
        <w:rPr>
          <w:rFonts w:ascii="標楷體" w:eastAsia="標楷體" w:hAnsi="標楷體" w:cs="華康中黑體(P)"/>
        </w:rPr>
      </w:pPr>
    </w:p>
    <w:sectPr w:rsidR="009F75F5" w:rsidRPr="00592891" w:rsidSect="00C82EE0">
      <w:pgSz w:w="11906" w:h="16838"/>
      <w:pgMar w:top="851" w:right="1800" w:bottom="1079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8DC7BD" w14:textId="77777777" w:rsidR="0041101F" w:rsidRDefault="0041101F" w:rsidP="00397015">
      <w:r>
        <w:separator/>
      </w:r>
    </w:p>
  </w:endnote>
  <w:endnote w:type="continuationSeparator" w:id="0">
    <w:p w14:paraId="1CB0A5F7" w14:textId="77777777" w:rsidR="0041101F" w:rsidRDefault="0041101F" w:rsidP="003970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華康中圓體(P)">
    <w:panose1 w:val="020F0500000000000000"/>
    <w:charset w:val="88"/>
    <w:family w:val="swiss"/>
    <w:pitch w:val="variable"/>
    <w:sig w:usb0="80000001" w:usb1="28091800" w:usb2="00000016" w:usb3="00000000" w:csb0="001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中黑體(P)">
    <w:altName w:val="Arial Unicode MS"/>
    <w:panose1 w:val="020B0500000000000000"/>
    <w:charset w:val="88"/>
    <w:family w:val="swiss"/>
    <w:pitch w:val="variable"/>
    <w:sig w:usb0="80000001" w:usb1="28091800" w:usb2="00000016" w:usb3="00000000" w:csb0="00100000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892699" w14:textId="77777777" w:rsidR="0041101F" w:rsidRDefault="0041101F" w:rsidP="00397015">
      <w:r>
        <w:separator/>
      </w:r>
    </w:p>
  </w:footnote>
  <w:footnote w:type="continuationSeparator" w:id="0">
    <w:p w14:paraId="7AA058BD" w14:textId="77777777" w:rsidR="0041101F" w:rsidRDefault="0041101F" w:rsidP="003970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448F3"/>
    <w:multiLevelType w:val="hybridMultilevel"/>
    <w:tmpl w:val="72ACBC98"/>
    <w:lvl w:ilvl="0" w:tplc="26C8523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1C1091B"/>
    <w:multiLevelType w:val="hybridMultilevel"/>
    <w:tmpl w:val="D21E8774"/>
    <w:lvl w:ilvl="0" w:tplc="A68E36D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2EA05EE"/>
    <w:multiLevelType w:val="hybridMultilevel"/>
    <w:tmpl w:val="11240976"/>
    <w:lvl w:ilvl="0" w:tplc="4AA6194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39F1968"/>
    <w:multiLevelType w:val="hybridMultilevel"/>
    <w:tmpl w:val="AEC08058"/>
    <w:lvl w:ilvl="0" w:tplc="77A44F0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3A04336"/>
    <w:multiLevelType w:val="hybridMultilevel"/>
    <w:tmpl w:val="D2ACD0B0"/>
    <w:lvl w:ilvl="0" w:tplc="4A90DE62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7FE4672"/>
    <w:multiLevelType w:val="hybridMultilevel"/>
    <w:tmpl w:val="7BD8AE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09B16E84"/>
    <w:multiLevelType w:val="hybridMultilevel"/>
    <w:tmpl w:val="6FD24F80"/>
    <w:lvl w:ilvl="0" w:tplc="8160AECC">
      <w:start w:val="1"/>
      <w:numFmt w:val="decimalEnclosedCircle"/>
      <w:lvlText w:val="%1"/>
      <w:lvlJc w:val="left"/>
      <w:pPr>
        <w:ind w:left="336" w:hanging="360"/>
      </w:pPr>
      <w:rPr>
        <w:rFonts w:ascii="華康中圓體(P)" w:eastAsia="華康中圓體(P)" w:hAnsi="華康中圓體(P)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36" w:hanging="480"/>
      </w:pPr>
    </w:lvl>
    <w:lvl w:ilvl="2" w:tplc="0409001B" w:tentative="1">
      <w:start w:val="1"/>
      <w:numFmt w:val="lowerRoman"/>
      <w:lvlText w:val="%3."/>
      <w:lvlJc w:val="right"/>
      <w:pPr>
        <w:ind w:left="1416" w:hanging="480"/>
      </w:pPr>
    </w:lvl>
    <w:lvl w:ilvl="3" w:tplc="0409000F" w:tentative="1">
      <w:start w:val="1"/>
      <w:numFmt w:val="decimal"/>
      <w:lvlText w:val="%4."/>
      <w:lvlJc w:val="left"/>
      <w:pPr>
        <w:ind w:left="189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76" w:hanging="480"/>
      </w:pPr>
    </w:lvl>
    <w:lvl w:ilvl="5" w:tplc="0409001B" w:tentative="1">
      <w:start w:val="1"/>
      <w:numFmt w:val="lowerRoman"/>
      <w:lvlText w:val="%6."/>
      <w:lvlJc w:val="right"/>
      <w:pPr>
        <w:ind w:left="2856" w:hanging="480"/>
      </w:pPr>
    </w:lvl>
    <w:lvl w:ilvl="6" w:tplc="0409000F" w:tentative="1">
      <w:start w:val="1"/>
      <w:numFmt w:val="decimal"/>
      <w:lvlText w:val="%7."/>
      <w:lvlJc w:val="left"/>
      <w:pPr>
        <w:ind w:left="333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16" w:hanging="480"/>
      </w:pPr>
    </w:lvl>
    <w:lvl w:ilvl="8" w:tplc="0409001B" w:tentative="1">
      <w:start w:val="1"/>
      <w:numFmt w:val="lowerRoman"/>
      <w:lvlText w:val="%9."/>
      <w:lvlJc w:val="right"/>
      <w:pPr>
        <w:ind w:left="4296" w:hanging="480"/>
      </w:pPr>
    </w:lvl>
  </w:abstractNum>
  <w:abstractNum w:abstractNumId="7" w15:restartNumberingAfterBreak="0">
    <w:nsid w:val="0FD47662"/>
    <w:multiLevelType w:val="hybridMultilevel"/>
    <w:tmpl w:val="2E281D62"/>
    <w:lvl w:ilvl="0" w:tplc="1DFEFBA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1C27AB8"/>
    <w:multiLevelType w:val="hybridMultilevel"/>
    <w:tmpl w:val="2658890C"/>
    <w:lvl w:ilvl="0" w:tplc="E8685DD4">
      <w:start w:val="1"/>
      <w:numFmt w:val="decimalEnclosedCircle"/>
      <w:lvlText w:val="%1"/>
      <w:lvlJc w:val="left"/>
      <w:pPr>
        <w:ind w:left="33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36" w:hanging="480"/>
      </w:pPr>
    </w:lvl>
    <w:lvl w:ilvl="2" w:tplc="0409001B" w:tentative="1">
      <w:start w:val="1"/>
      <w:numFmt w:val="lowerRoman"/>
      <w:lvlText w:val="%3."/>
      <w:lvlJc w:val="right"/>
      <w:pPr>
        <w:ind w:left="1416" w:hanging="480"/>
      </w:pPr>
    </w:lvl>
    <w:lvl w:ilvl="3" w:tplc="0409000F" w:tentative="1">
      <w:start w:val="1"/>
      <w:numFmt w:val="decimal"/>
      <w:lvlText w:val="%4."/>
      <w:lvlJc w:val="left"/>
      <w:pPr>
        <w:ind w:left="189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76" w:hanging="480"/>
      </w:pPr>
    </w:lvl>
    <w:lvl w:ilvl="5" w:tplc="0409001B" w:tentative="1">
      <w:start w:val="1"/>
      <w:numFmt w:val="lowerRoman"/>
      <w:lvlText w:val="%6."/>
      <w:lvlJc w:val="right"/>
      <w:pPr>
        <w:ind w:left="2856" w:hanging="480"/>
      </w:pPr>
    </w:lvl>
    <w:lvl w:ilvl="6" w:tplc="0409000F" w:tentative="1">
      <w:start w:val="1"/>
      <w:numFmt w:val="decimal"/>
      <w:lvlText w:val="%7."/>
      <w:lvlJc w:val="left"/>
      <w:pPr>
        <w:ind w:left="333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16" w:hanging="480"/>
      </w:pPr>
    </w:lvl>
    <w:lvl w:ilvl="8" w:tplc="0409001B" w:tentative="1">
      <w:start w:val="1"/>
      <w:numFmt w:val="lowerRoman"/>
      <w:lvlText w:val="%9."/>
      <w:lvlJc w:val="right"/>
      <w:pPr>
        <w:ind w:left="4296" w:hanging="480"/>
      </w:pPr>
    </w:lvl>
  </w:abstractNum>
  <w:abstractNum w:abstractNumId="9" w15:restartNumberingAfterBreak="0">
    <w:nsid w:val="14011C0F"/>
    <w:multiLevelType w:val="hybridMultilevel"/>
    <w:tmpl w:val="6A6E785A"/>
    <w:lvl w:ilvl="0" w:tplc="E77031F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17FD0B46"/>
    <w:multiLevelType w:val="hybridMultilevel"/>
    <w:tmpl w:val="D21E8774"/>
    <w:lvl w:ilvl="0" w:tplc="A68E36D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1D4F25CC"/>
    <w:multiLevelType w:val="hybridMultilevel"/>
    <w:tmpl w:val="9E5EFD16"/>
    <w:lvl w:ilvl="0" w:tplc="330E0302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1DBB45E1"/>
    <w:multiLevelType w:val="hybridMultilevel"/>
    <w:tmpl w:val="2F10D1AC"/>
    <w:lvl w:ilvl="0" w:tplc="E756553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21295A6D"/>
    <w:multiLevelType w:val="hybridMultilevel"/>
    <w:tmpl w:val="EB606DA2"/>
    <w:lvl w:ilvl="0" w:tplc="E4A0849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5F43BC3"/>
    <w:multiLevelType w:val="hybridMultilevel"/>
    <w:tmpl w:val="C87CC2AE"/>
    <w:lvl w:ilvl="0" w:tplc="55EA62B8">
      <w:start w:val="1"/>
      <w:numFmt w:val="decimalEnclosedCircle"/>
      <w:lvlText w:val="%1"/>
      <w:lvlJc w:val="left"/>
      <w:pPr>
        <w:ind w:left="336" w:hanging="360"/>
      </w:pPr>
      <w:rPr>
        <w:rFonts w:ascii="華康中圓體(P)" w:eastAsia="華康中圓體(P)" w:hAnsi="華康中圓體(P)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36" w:hanging="480"/>
      </w:pPr>
    </w:lvl>
    <w:lvl w:ilvl="2" w:tplc="0409001B" w:tentative="1">
      <w:start w:val="1"/>
      <w:numFmt w:val="lowerRoman"/>
      <w:lvlText w:val="%3."/>
      <w:lvlJc w:val="right"/>
      <w:pPr>
        <w:ind w:left="1416" w:hanging="480"/>
      </w:pPr>
    </w:lvl>
    <w:lvl w:ilvl="3" w:tplc="0409000F" w:tentative="1">
      <w:start w:val="1"/>
      <w:numFmt w:val="decimal"/>
      <w:lvlText w:val="%4."/>
      <w:lvlJc w:val="left"/>
      <w:pPr>
        <w:ind w:left="189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76" w:hanging="480"/>
      </w:pPr>
    </w:lvl>
    <w:lvl w:ilvl="5" w:tplc="0409001B" w:tentative="1">
      <w:start w:val="1"/>
      <w:numFmt w:val="lowerRoman"/>
      <w:lvlText w:val="%6."/>
      <w:lvlJc w:val="right"/>
      <w:pPr>
        <w:ind w:left="2856" w:hanging="480"/>
      </w:pPr>
    </w:lvl>
    <w:lvl w:ilvl="6" w:tplc="0409000F" w:tentative="1">
      <w:start w:val="1"/>
      <w:numFmt w:val="decimal"/>
      <w:lvlText w:val="%7."/>
      <w:lvlJc w:val="left"/>
      <w:pPr>
        <w:ind w:left="333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16" w:hanging="480"/>
      </w:pPr>
    </w:lvl>
    <w:lvl w:ilvl="8" w:tplc="0409001B" w:tentative="1">
      <w:start w:val="1"/>
      <w:numFmt w:val="lowerRoman"/>
      <w:lvlText w:val="%9."/>
      <w:lvlJc w:val="right"/>
      <w:pPr>
        <w:ind w:left="4296" w:hanging="480"/>
      </w:pPr>
    </w:lvl>
  </w:abstractNum>
  <w:abstractNum w:abstractNumId="15" w15:restartNumberingAfterBreak="0">
    <w:nsid w:val="2DEA3908"/>
    <w:multiLevelType w:val="hybridMultilevel"/>
    <w:tmpl w:val="D21E8774"/>
    <w:lvl w:ilvl="0" w:tplc="A68E36D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2E56524B"/>
    <w:multiLevelType w:val="hybridMultilevel"/>
    <w:tmpl w:val="AA4A42A4"/>
    <w:lvl w:ilvl="0" w:tplc="6566681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2F371514"/>
    <w:multiLevelType w:val="hybridMultilevel"/>
    <w:tmpl w:val="22906928"/>
    <w:lvl w:ilvl="0" w:tplc="8D4C1F9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7044224"/>
    <w:multiLevelType w:val="hybridMultilevel"/>
    <w:tmpl w:val="B5680AE2"/>
    <w:lvl w:ilvl="0" w:tplc="BA70020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38FC5194"/>
    <w:multiLevelType w:val="hybridMultilevel"/>
    <w:tmpl w:val="9326BA58"/>
    <w:lvl w:ilvl="0" w:tplc="D76E10A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39326DF2"/>
    <w:multiLevelType w:val="hybridMultilevel"/>
    <w:tmpl w:val="A010FFA4"/>
    <w:lvl w:ilvl="0" w:tplc="224AF77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3B044F3D"/>
    <w:multiLevelType w:val="hybridMultilevel"/>
    <w:tmpl w:val="486CB7EE"/>
    <w:lvl w:ilvl="0" w:tplc="9416BA8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0472FD9"/>
    <w:multiLevelType w:val="hybridMultilevel"/>
    <w:tmpl w:val="81CCE0A4"/>
    <w:lvl w:ilvl="0" w:tplc="0F46589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41384518"/>
    <w:multiLevelType w:val="hybridMultilevel"/>
    <w:tmpl w:val="32DCAC5E"/>
    <w:lvl w:ilvl="0" w:tplc="FC7827B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27667B3"/>
    <w:multiLevelType w:val="hybridMultilevel"/>
    <w:tmpl w:val="CC16249A"/>
    <w:lvl w:ilvl="0" w:tplc="9A1A779A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4420320F"/>
    <w:multiLevelType w:val="hybridMultilevel"/>
    <w:tmpl w:val="6928814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4ABB2785"/>
    <w:multiLevelType w:val="hybridMultilevel"/>
    <w:tmpl w:val="B806341C"/>
    <w:lvl w:ilvl="0" w:tplc="3ADC57E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4EC35058"/>
    <w:multiLevelType w:val="hybridMultilevel"/>
    <w:tmpl w:val="486CB7EE"/>
    <w:lvl w:ilvl="0" w:tplc="9416BA8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F050460"/>
    <w:multiLevelType w:val="hybridMultilevel"/>
    <w:tmpl w:val="63E2573C"/>
    <w:lvl w:ilvl="0" w:tplc="A22631D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62D4315E"/>
    <w:multiLevelType w:val="hybridMultilevel"/>
    <w:tmpl w:val="4D10D5FE"/>
    <w:lvl w:ilvl="0" w:tplc="DBFC0398">
      <w:start w:val="1"/>
      <w:numFmt w:val="decimalEnclosedCircle"/>
      <w:lvlText w:val="%1"/>
      <w:lvlJc w:val="left"/>
      <w:pPr>
        <w:ind w:left="362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2" w:hanging="480"/>
      </w:pPr>
    </w:lvl>
    <w:lvl w:ilvl="2" w:tplc="0409001B" w:tentative="1">
      <w:start w:val="1"/>
      <w:numFmt w:val="lowerRoman"/>
      <w:lvlText w:val="%3."/>
      <w:lvlJc w:val="right"/>
      <w:pPr>
        <w:ind w:left="1442" w:hanging="480"/>
      </w:pPr>
    </w:lvl>
    <w:lvl w:ilvl="3" w:tplc="0409000F" w:tentative="1">
      <w:start w:val="1"/>
      <w:numFmt w:val="decimal"/>
      <w:lvlText w:val="%4."/>
      <w:lvlJc w:val="left"/>
      <w:pPr>
        <w:ind w:left="19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2" w:hanging="480"/>
      </w:pPr>
    </w:lvl>
    <w:lvl w:ilvl="5" w:tplc="0409001B" w:tentative="1">
      <w:start w:val="1"/>
      <w:numFmt w:val="lowerRoman"/>
      <w:lvlText w:val="%6."/>
      <w:lvlJc w:val="right"/>
      <w:pPr>
        <w:ind w:left="2882" w:hanging="480"/>
      </w:pPr>
    </w:lvl>
    <w:lvl w:ilvl="6" w:tplc="0409000F" w:tentative="1">
      <w:start w:val="1"/>
      <w:numFmt w:val="decimal"/>
      <w:lvlText w:val="%7."/>
      <w:lvlJc w:val="left"/>
      <w:pPr>
        <w:ind w:left="33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2" w:hanging="480"/>
      </w:pPr>
    </w:lvl>
    <w:lvl w:ilvl="8" w:tplc="0409001B" w:tentative="1">
      <w:start w:val="1"/>
      <w:numFmt w:val="lowerRoman"/>
      <w:lvlText w:val="%9."/>
      <w:lvlJc w:val="right"/>
      <w:pPr>
        <w:ind w:left="4322" w:hanging="480"/>
      </w:pPr>
    </w:lvl>
  </w:abstractNum>
  <w:abstractNum w:abstractNumId="30" w15:restartNumberingAfterBreak="0">
    <w:nsid w:val="664411FD"/>
    <w:multiLevelType w:val="hybridMultilevel"/>
    <w:tmpl w:val="FA228C64"/>
    <w:lvl w:ilvl="0" w:tplc="86726C1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701E1134"/>
    <w:multiLevelType w:val="hybridMultilevel"/>
    <w:tmpl w:val="6280679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2" w15:restartNumberingAfterBreak="0">
    <w:nsid w:val="76056100"/>
    <w:multiLevelType w:val="hybridMultilevel"/>
    <w:tmpl w:val="B0DA1BD8"/>
    <w:lvl w:ilvl="0" w:tplc="9D5AF1CC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79690299"/>
    <w:multiLevelType w:val="hybridMultilevel"/>
    <w:tmpl w:val="AF88A656"/>
    <w:lvl w:ilvl="0" w:tplc="7D3A857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798D6855"/>
    <w:multiLevelType w:val="hybridMultilevel"/>
    <w:tmpl w:val="D966BF30"/>
    <w:lvl w:ilvl="0" w:tplc="141844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7C0D5FA0"/>
    <w:multiLevelType w:val="hybridMultilevel"/>
    <w:tmpl w:val="C9F420A8"/>
    <w:lvl w:ilvl="0" w:tplc="37F2CC9A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6"/>
  </w:num>
  <w:num w:numId="2">
    <w:abstractNumId w:val="14"/>
  </w:num>
  <w:num w:numId="3">
    <w:abstractNumId w:val="9"/>
  </w:num>
  <w:num w:numId="4">
    <w:abstractNumId w:val="23"/>
  </w:num>
  <w:num w:numId="5">
    <w:abstractNumId w:val="8"/>
  </w:num>
  <w:num w:numId="6">
    <w:abstractNumId w:val="12"/>
  </w:num>
  <w:num w:numId="7">
    <w:abstractNumId w:val="29"/>
  </w:num>
  <w:num w:numId="8">
    <w:abstractNumId w:val="11"/>
  </w:num>
  <w:num w:numId="9">
    <w:abstractNumId w:val="35"/>
  </w:num>
  <w:num w:numId="10">
    <w:abstractNumId w:val="3"/>
  </w:num>
  <w:num w:numId="11">
    <w:abstractNumId w:val="32"/>
  </w:num>
  <w:num w:numId="12">
    <w:abstractNumId w:val="16"/>
  </w:num>
  <w:num w:numId="13">
    <w:abstractNumId w:val="0"/>
  </w:num>
  <w:num w:numId="14">
    <w:abstractNumId w:val="22"/>
  </w:num>
  <w:num w:numId="15">
    <w:abstractNumId w:val="19"/>
  </w:num>
  <w:num w:numId="16">
    <w:abstractNumId w:val="24"/>
  </w:num>
  <w:num w:numId="17">
    <w:abstractNumId w:val="2"/>
  </w:num>
  <w:num w:numId="18">
    <w:abstractNumId w:val="34"/>
  </w:num>
  <w:num w:numId="19">
    <w:abstractNumId w:val="20"/>
  </w:num>
  <w:num w:numId="20">
    <w:abstractNumId w:val="15"/>
  </w:num>
  <w:num w:numId="21">
    <w:abstractNumId w:val="17"/>
  </w:num>
  <w:num w:numId="22">
    <w:abstractNumId w:val="30"/>
  </w:num>
  <w:num w:numId="23">
    <w:abstractNumId w:val="33"/>
  </w:num>
  <w:num w:numId="24">
    <w:abstractNumId w:val="28"/>
  </w:num>
  <w:num w:numId="25">
    <w:abstractNumId w:val="18"/>
  </w:num>
  <w:num w:numId="26">
    <w:abstractNumId w:val="13"/>
  </w:num>
  <w:num w:numId="27">
    <w:abstractNumId w:val="26"/>
  </w:num>
  <w:num w:numId="28">
    <w:abstractNumId w:val="21"/>
  </w:num>
  <w:num w:numId="29">
    <w:abstractNumId w:val="4"/>
  </w:num>
  <w:num w:numId="30">
    <w:abstractNumId w:val="7"/>
  </w:num>
  <w:num w:numId="31">
    <w:abstractNumId w:val="5"/>
  </w:num>
  <w:num w:numId="32">
    <w:abstractNumId w:val="31"/>
  </w:num>
  <w:num w:numId="33">
    <w:abstractNumId w:val="25"/>
  </w:num>
  <w:num w:numId="34">
    <w:abstractNumId w:val="1"/>
  </w:num>
  <w:num w:numId="35">
    <w:abstractNumId w:val="10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embedSystemFonts/>
  <w:bordersDoNotSurroundHeader/>
  <w:bordersDoNotSurroundFooter/>
  <w:activeWritingStyle w:appName="MSWord" w:lang="en-US" w:vendorID="64" w:dllVersion="6" w:nlCheck="1" w:checkStyle="1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0" w:nlCheck="1" w:checkStyle="0"/>
  <w:activeWritingStyle w:appName="MSWord" w:lang="en-US" w:vendorID="64" w:dllVersion="4096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F0618"/>
    <w:rsid w:val="0000780B"/>
    <w:rsid w:val="0001067B"/>
    <w:rsid w:val="00014BF8"/>
    <w:rsid w:val="00025CE1"/>
    <w:rsid w:val="000303C4"/>
    <w:rsid w:val="00037174"/>
    <w:rsid w:val="000451DA"/>
    <w:rsid w:val="0005719A"/>
    <w:rsid w:val="000615BD"/>
    <w:rsid w:val="00066962"/>
    <w:rsid w:val="000722DF"/>
    <w:rsid w:val="000963BB"/>
    <w:rsid w:val="000A58F7"/>
    <w:rsid w:val="000A651C"/>
    <w:rsid w:val="000B07CE"/>
    <w:rsid w:val="000C3775"/>
    <w:rsid w:val="000D3833"/>
    <w:rsid w:val="000D53F0"/>
    <w:rsid w:val="000D5684"/>
    <w:rsid w:val="000D6BF4"/>
    <w:rsid w:val="000E070B"/>
    <w:rsid w:val="000F45FA"/>
    <w:rsid w:val="000F499B"/>
    <w:rsid w:val="001001BE"/>
    <w:rsid w:val="00117C70"/>
    <w:rsid w:val="00122A5D"/>
    <w:rsid w:val="001363CF"/>
    <w:rsid w:val="00136F48"/>
    <w:rsid w:val="00140197"/>
    <w:rsid w:val="00145F01"/>
    <w:rsid w:val="00153F8C"/>
    <w:rsid w:val="00154D62"/>
    <w:rsid w:val="00164E82"/>
    <w:rsid w:val="00174726"/>
    <w:rsid w:val="00175FB7"/>
    <w:rsid w:val="00183B21"/>
    <w:rsid w:val="001841AC"/>
    <w:rsid w:val="00186C8B"/>
    <w:rsid w:val="001A19DA"/>
    <w:rsid w:val="001B0CEA"/>
    <w:rsid w:val="001C05BF"/>
    <w:rsid w:val="001C10D8"/>
    <w:rsid w:val="001C6E1C"/>
    <w:rsid w:val="001C70B3"/>
    <w:rsid w:val="001E1041"/>
    <w:rsid w:val="001E2884"/>
    <w:rsid w:val="0020185E"/>
    <w:rsid w:val="00231CF8"/>
    <w:rsid w:val="00231FD7"/>
    <w:rsid w:val="002338E8"/>
    <w:rsid w:val="002362D0"/>
    <w:rsid w:val="0024149B"/>
    <w:rsid w:val="00241D89"/>
    <w:rsid w:val="00250C5D"/>
    <w:rsid w:val="002532A7"/>
    <w:rsid w:val="00260EC4"/>
    <w:rsid w:val="00266B80"/>
    <w:rsid w:val="0027554A"/>
    <w:rsid w:val="00276494"/>
    <w:rsid w:val="002824F2"/>
    <w:rsid w:val="002943AE"/>
    <w:rsid w:val="002959C5"/>
    <w:rsid w:val="0029683E"/>
    <w:rsid w:val="002B035B"/>
    <w:rsid w:val="002B51A6"/>
    <w:rsid w:val="002B6C21"/>
    <w:rsid w:val="002C4729"/>
    <w:rsid w:val="002C5A92"/>
    <w:rsid w:val="002C6ECE"/>
    <w:rsid w:val="002E0D42"/>
    <w:rsid w:val="002E26F2"/>
    <w:rsid w:val="002F2639"/>
    <w:rsid w:val="00320385"/>
    <w:rsid w:val="00322659"/>
    <w:rsid w:val="00325D97"/>
    <w:rsid w:val="003326D3"/>
    <w:rsid w:val="003378F0"/>
    <w:rsid w:val="0034130C"/>
    <w:rsid w:val="00343DB8"/>
    <w:rsid w:val="003469B2"/>
    <w:rsid w:val="00347DC3"/>
    <w:rsid w:val="003522A1"/>
    <w:rsid w:val="00357A12"/>
    <w:rsid w:val="00385B6E"/>
    <w:rsid w:val="0039697A"/>
    <w:rsid w:val="00396B0F"/>
    <w:rsid w:val="00397015"/>
    <w:rsid w:val="003B36E0"/>
    <w:rsid w:val="003B66F5"/>
    <w:rsid w:val="003E1EF5"/>
    <w:rsid w:val="0041101F"/>
    <w:rsid w:val="004132FA"/>
    <w:rsid w:val="00433F99"/>
    <w:rsid w:val="004354AF"/>
    <w:rsid w:val="004358D3"/>
    <w:rsid w:val="00444F85"/>
    <w:rsid w:val="0044740C"/>
    <w:rsid w:val="00456BCD"/>
    <w:rsid w:val="0046250D"/>
    <w:rsid w:val="00475E31"/>
    <w:rsid w:val="00477234"/>
    <w:rsid w:val="0048094B"/>
    <w:rsid w:val="004A0DEA"/>
    <w:rsid w:val="004A589B"/>
    <w:rsid w:val="004A5B39"/>
    <w:rsid w:val="004B7831"/>
    <w:rsid w:val="004C7CE2"/>
    <w:rsid w:val="004D14ED"/>
    <w:rsid w:val="004D1B67"/>
    <w:rsid w:val="004D718C"/>
    <w:rsid w:val="004E216C"/>
    <w:rsid w:val="004E4983"/>
    <w:rsid w:val="004E4EF9"/>
    <w:rsid w:val="004E72D7"/>
    <w:rsid w:val="004F6E30"/>
    <w:rsid w:val="00503CDA"/>
    <w:rsid w:val="00507470"/>
    <w:rsid w:val="005103F1"/>
    <w:rsid w:val="00513633"/>
    <w:rsid w:val="00517120"/>
    <w:rsid w:val="00531684"/>
    <w:rsid w:val="00534985"/>
    <w:rsid w:val="00534D4C"/>
    <w:rsid w:val="005376EA"/>
    <w:rsid w:val="005439E5"/>
    <w:rsid w:val="00555047"/>
    <w:rsid w:val="00561689"/>
    <w:rsid w:val="00570585"/>
    <w:rsid w:val="00573561"/>
    <w:rsid w:val="005751DA"/>
    <w:rsid w:val="00576FC6"/>
    <w:rsid w:val="005775B5"/>
    <w:rsid w:val="00592891"/>
    <w:rsid w:val="00594856"/>
    <w:rsid w:val="00595C80"/>
    <w:rsid w:val="00596926"/>
    <w:rsid w:val="005A55E5"/>
    <w:rsid w:val="005B388A"/>
    <w:rsid w:val="005B500A"/>
    <w:rsid w:val="005B55E4"/>
    <w:rsid w:val="005C09CE"/>
    <w:rsid w:val="005C1817"/>
    <w:rsid w:val="005C2A17"/>
    <w:rsid w:val="005D1AE1"/>
    <w:rsid w:val="00606EA0"/>
    <w:rsid w:val="00607A22"/>
    <w:rsid w:val="0061187F"/>
    <w:rsid w:val="0061686D"/>
    <w:rsid w:val="00617376"/>
    <w:rsid w:val="00622206"/>
    <w:rsid w:val="00640455"/>
    <w:rsid w:val="006527B0"/>
    <w:rsid w:val="006550BB"/>
    <w:rsid w:val="0066518C"/>
    <w:rsid w:val="006656DC"/>
    <w:rsid w:val="0067623B"/>
    <w:rsid w:val="00681E2B"/>
    <w:rsid w:val="006834E4"/>
    <w:rsid w:val="00696EAF"/>
    <w:rsid w:val="006A44C2"/>
    <w:rsid w:val="006C5368"/>
    <w:rsid w:val="006D26C7"/>
    <w:rsid w:val="006E3F38"/>
    <w:rsid w:val="006F05FF"/>
    <w:rsid w:val="006F184D"/>
    <w:rsid w:val="006F361E"/>
    <w:rsid w:val="006F3ACC"/>
    <w:rsid w:val="006F4FA5"/>
    <w:rsid w:val="0071626E"/>
    <w:rsid w:val="00723842"/>
    <w:rsid w:val="0073577D"/>
    <w:rsid w:val="007462FF"/>
    <w:rsid w:val="00753CAF"/>
    <w:rsid w:val="00754AA7"/>
    <w:rsid w:val="0075533B"/>
    <w:rsid w:val="00770937"/>
    <w:rsid w:val="00773D74"/>
    <w:rsid w:val="00775FA3"/>
    <w:rsid w:val="007800DF"/>
    <w:rsid w:val="00780EDC"/>
    <w:rsid w:val="007919F6"/>
    <w:rsid w:val="00792066"/>
    <w:rsid w:val="00794DAB"/>
    <w:rsid w:val="007A1D8E"/>
    <w:rsid w:val="007E1B74"/>
    <w:rsid w:val="007E3643"/>
    <w:rsid w:val="00806FDB"/>
    <w:rsid w:val="00815E48"/>
    <w:rsid w:val="008317A0"/>
    <w:rsid w:val="00837CFC"/>
    <w:rsid w:val="00840519"/>
    <w:rsid w:val="00844A97"/>
    <w:rsid w:val="00854492"/>
    <w:rsid w:val="008621C0"/>
    <w:rsid w:val="00862956"/>
    <w:rsid w:val="00863EF6"/>
    <w:rsid w:val="008719EE"/>
    <w:rsid w:val="008738C4"/>
    <w:rsid w:val="0087674F"/>
    <w:rsid w:val="008B0AC2"/>
    <w:rsid w:val="008B0ADA"/>
    <w:rsid w:val="008B38C3"/>
    <w:rsid w:val="008C7ED9"/>
    <w:rsid w:val="008D07A7"/>
    <w:rsid w:val="008D2520"/>
    <w:rsid w:val="008D301B"/>
    <w:rsid w:val="008D7071"/>
    <w:rsid w:val="008E19E3"/>
    <w:rsid w:val="008F077F"/>
    <w:rsid w:val="008F2902"/>
    <w:rsid w:val="008F4CCB"/>
    <w:rsid w:val="008F5F56"/>
    <w:rsid w:val="00936611"/>
    <w:rsid w:val="00941FDD"/>
    <w:rsid w:val="00946DFA"/>
    <w:rsid w:val="00955132"/>
    <w:rsid w:val="00971668"/>
    <w:rsid w:val="00974695"/>
    <w:rsid w:val="009832D1"/>
    <w:rsid w:val="00986466"/>
    <w:rsid w:val="009B0E11"/>
    <w:rsid w:val="009B7022"/>
    <w:rsid w:val="009B738B"/>
    <w:rsid w:val="009C4FE9"/>
    <w:rsid w:val="009C60CE"/>
    <w:rsid w:val="009D06E1"/>
    <w:rsid w:val="009D4C1E"/>
    <w:rsid w:val="009D662B"/>
    <w:rsid w:val="009D6C2E"/>
    <w:rsid w:val="009E0044"/>
    <w:rsid w:val="009E1D12"/>
    <w:rsid w:val="009E2963"/>
    <w:rsid w:val="009E42C6"/>
    <w:rsid w:val="009E78C5"/>
    <w:rsid w:val="009F3C21"/>
    <w:rsid w:val="009F75F5"/>
    <w:rsid w:val="00A0012B"/>
    <w:rsid w:val="00A31C85"/>
    <w:rsid w:val="00A4479D"/>
    <w:rsid w:val="00A5401E"/>
    <w:rsid w:val="00A544F9"/>
    <w:rsid w:val="00A672CA"/>
    <w:rsid w:val="00A77529"/>
    <w:rsid w:val="00A94FD4"/>
    <w:rsid w:val="00AA16A3"/>
    <w:rsid w:val="00AB3CAF"/>
    <w:rsid w:val="00AD2663"/>
    <w:rsid w:val="00AE5A9B"/>
    <w:rsid w:val="00AF6A3E"/>
    <w:rsid w:val="00B006CE"/>
    <w:rsid w:val="00B007CC"/>
    <w:rsid w:val="00B26FE6"/>
    <w:rsid w:val="00B37073"/>
    <w:rsid w:val="00B54E3D"/>
    <w:rsid w:val="00B61747"/>
    <w:rsid w:val="00B61959"/>
    <w:rsid w:val="00B64E31"/>
    <w:rsid w:val="00B708AB"/>
    <w:rsid w:val="00B77252"/>
    <w:rsid w:val="00B869E3"/>
    <w:rsid w:val="00B87268"/>
    <w:rsid w:val="00B96E7B"/>
    <w:rsid w:val="00BB73EF"/>
    <w:rsid w:val="00BC5DCA"/>
    <w:rsid w:val="00BE1C1C"/>
    <w:rsid w:val="00BE582D"/>
    <w:rsid w:val="00BE6AAA"/>
    <w:rsid w:val="00BF5673"/>
    <w:rsid w:val="00C01D32"/>
    <w:rsid w:val="00C04628"/>
    <w:rsid w:val="00C06B01"/>
    <w:rsid w:val="00C077F1"/>
    <w:rsid w:val="00C11A4A"/>
    <w:rsid w:val="00C12C86"/>
    <w:rsid w:val="00C1377A"/>
    <w:rsid w:val="00C1468F"/>
    <w:rsid w:val="00C36775"/>
    <w:rsid w:val="00C40FDC"/>
    <w:rsid w:val="00C5170B"/>
    <w:rsid w:val="00C51DEE"/>
    <w:rsid w:val="00C60343"/>
    <w:rsid w:val="00C67315"/>
    <w:rsid w:val="00C70550"/>
    <w:rsid w:val="00C72493"/>
    <w:rsid w:val="00C75E3D"/>
    <w:rsid w:val="00C82EE0"/>
    <w:rsid w:val="00C83969"/>
    <w:rsid w:val="00C858F9"/>
    <w:rsid w:val="00C8712F"/>
    <w:rsid w:val="00C87501"/>
    <w:rsid w:val="00C964BE"/>
    <w:rsid w:val="00CA54C4"/>
    <w:rsid w:val="00CA7FD6"/>
    <w:rsid w:val="00CC2AEC"/>
    <w:rsid w:val="00CC5FB5"/>
    <w:rsid w:val="00CD2CC4"/>
    <w:rsid w:val="00CE20EC"/>
    <w:rsid w:val="00CE49F1"/>
    <w:rsid w:val="00CF13A9"/>
    <w:rsid w:val="00D20A50"/>
    <w:rsid w:val="00D20B1C"/>
    <w:rsid w:val="00D3228D"/>
    <w:rsid w:val="00D3465C"/>
    <w:rsid w:val="00D4389C"/>
    <w:rsid w:val="00D45863"/>
    <w:rsid w:val="00D51737"/>
    <w:rsid w:val="00D54305"/>
    <w:rsid w:val="00D559EC"/>
    <w:rsid w:val="00D609A5"/>
    <w:rsid w:val="00D61714"/>
    <w:rsid w:val="00D618FD"/>
    <w:rsid w:val="00D63821"/>
    <w:rsid w:val="00D65197"/>
    <w:rsid w:val="00D70547"/>
    <w:rsid w:val="00D71EBC"/>
    <w:rsid w:val="00D87633"/>
    <w:rsid w:val="00D92C43"/>
    <w:rsid w:val="00D97BD0"/>
    <w:rsid w:val="00DA1C8E"/>
    <w:rsid w:val="00DA523F"/>
    <w:rsid w:val="00DA6B4D"/>
    <w:rsid w:val="00DA782E"/>
    <w:rsid w:val="00DD35D0"/>
    <w:rsid w:val="00DE113D"/>
    <w:rsid w:val="00DE3868"/>
    <w:rsid w:val="00DF0029"/>
    <w:rsid w:val="00E11079"/>
    <w:rsid w:val="00E20807"/>
    <w:rsid w:val="00E2600A"/>
    <w:rsid w:val="00E31323"/>
    <w:rsid w:val="00E353F5"/>
    <w:rsid w:val="00E3725A"/>
    <w:rsid w:val="00E44D05"/>
    <w:rsid w:val="00E54150"/>
    <w:rsid w:val="00E56B65"/>
    <w:rsid w:val="00E606DA"/>
    <w:rsid w:val="00E61BB1"/>
    <w:rsid w:val="00E6567C"/>
    <w:rsid w:val="00E82F93"/>
    <w:rsid w:val="00EA517E"/>
    <w:rsid w:val="00EA6988"/>
    <w:rsid w:val="00EB1B14"/>
    <w:rsid w:val="00ED0B99"/>
    <w:rsid w:val="00ED7E1E"/>
    <w:rsid w:val="00EE2099"/>
    <w:rsid w:val="00EE5B86"/>
    <w:rsid w:val="00EF0618"/>
    <w:rsid w:val="00EF5548"/>
    <w:rsid w:val="00F267C3"/>
    <w:rsid w:val="00F320B8"/>
    <w:rsid w:val="00F33F68"/>
    <w:rsid w:val="00F341F1"/>
    <w:rsid w:val="00F40E40"/>
    <w:rsid w:val="00F4263D"/>
    <w:rsid w:val="00F56993"/>
    <w:rsid w:val="00F62D50"/>
    <w:rsid w:val="00F6509C"/>
    <w:rsid w:val="00F65682"/>
    <w:rsid w:val="00FA13EC"/>
    <w:rsid w:val="00FB31AD"/>
    <w:rsid w:val="00FD7498"/>
    <w:rsid w:val="00FF163F"/>
    <w:rsid w:val="00FF5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D1C416F"/>
  <w15:docId w15:val="{BBB07EDB-3635-48A8-8AE0-BF3FDF563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3B36E0"/>
    <w:pPr>
      <w:widowControl w:val="0"/>
    </w:pPr>
    <w:rPr>
      <w:kern w:val="2"/>
      <w:sz w:val="24"/>
      <w:szCs w:val="24"/>
    </w:rPr>
  </w:style>
  <w:style w:type="paragraph" w:styleId="3">
    <w:name w:val="heading 3"/>
    <w:basedOn w:val="a"/>
    <w:link w:val="30"/>
    <w:uiPriority w:val="9"/>
    <w:qFormat/>
    <w:rsid w:val="00CE49F1"/>
    <w:pPr>
      <w:widowControl/>
      <w:spacing w:before="100" w:beforeAutospacing="1" w:after="100" w:afterAutospacing="1"/>
      <w:outlineLvl w:val="2"/>
    </w:pPr>
    <w:rPr>
      <w:rFonts w:ascii="新細明體" w:hAnsi="新細明體"/>
      <w:b/>
      <w:bCs/>
      <w:kern w:val="0"/>
      <w:sz w:val="27"/>
      <w:szCs w:val="27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F0618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semiHidden/>
    <w:rsid w:val="00E353F5"/>
    <w:rPr>
      <w:rFonts w:ascii="Arial" w:hAnsi="Arial"/>
      <w:sz w:val="18"/>
      <w:szCs w:val="18"/>
    </w:rPr>
  </w:style>
  <w:style w:type="paragraph" w:customStyle="1" w:styleId="style4">
    <w:name w:val="style4"/>
    <w:basedOn w:val="a"/>
    <w:rsid w:val="0075533B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apple-converted-space">
    <w:name w:val="apple-converted-space"/>
    <w:basedOn w:val="a0"/>
    <w:rsid w:val="00607A22"/>
  </w:style>
  <w:style w:type="paragraph" w:styleId="a5">
    <w:name w:val="header"/>
    <w:basedOn w:val="a"/>
    <w:link w:val="a6"/>
    <w:rsid w:val="00397015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首 字元"/>
    <w:link w:val="a5"/>
    <w:rsid w:val="00397015"/>
    <w:rPr>
      <w:kern w:val="2"/>
    </w:rPr>
  </w:style>
  <w:style w:type="paragraph" w:styleId="a7">
    <w:name w:val="footer"/>
    <w:basedOn w:val="a"/>
    <w:link w:val="a8"/>
    <w:rsid w:val="00397015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8">
    <w:name w:val="頁尾 字元"/>
    <w:link w:val="a7"/>
    <w:rsid w:val="00397015"/>
    <w:rPr>
      <w:kern w:val="2"/>
    </w:rPr>
  </w:style>
  <w:style w:type="paragraph" w:styleId="Web">
    <w:name w:val="Normal (Web)"/>
    <w:basedOn w:val="a"/>
    <w:uiPriority w:val="99"/>
    <w:unhideWhenUsed/>
    <w:rsid w:val="00145F01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30">
    <w:name w:val="標題 3 字元"/>
    <w:link w:val="3"/>
    <w:uiPriority w:val="9"/>
    <w:rsid w:val="00CE49F1"/>
    <w:rPr>
      <w:rFonts w:ascii="新細明體" w:hAnsi="新細明體" w:cs="新細明體"/>
      <w:b/>
      <w:bCs/>
      <w:sz w:val="27"/>
      <w:szCs w:val="27"/>
    </w:rPr>
  </w:style>
  <w:style w:type="character" w:styleId="a9">
    <w:name w:val="Hyperlink"/>
    <w:uiPriority w:val="99"/>
    <w:unhideWhenUsed/>
    <w:rsid w:val="00CE49F1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9B7022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32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4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6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2.jp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rive.google.com/drive/folders/1TQEb5ZO7Z3ntp7zuMYxfoXz5-9CF3SVk?usp=drive_link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hyperlink" Target="https://drive.google.com/drive/folders/12dT9ego32di-sLB9FUK3_Tku_QkKojoV?usp=drive_link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yperlink" Target="https://drive.google.com/drive/folders/1CCmGFZdz08tM_pQ2pXDckAbyThak39MG?usp=drive_link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2E109D-50AB-4A72-9EA3-393EF5ED7E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1021</TotalTime>
  <Pages>15</Pages>
  <Words>932</Words>
  <Characters>5316</Characters>
  <Application>Microsoft Office Word</Application>
  <DocSecurity>0</DocSecurity>
  <Lines>44</Lines>
  <Paragraphs>12</Paragraphs>
  <ScaleCrop>false</ScaleCrop>
  <Company>CMT</Company>
  <LinksUpToDate>false</LinksUpToDate>
  <CharactersWithSpaces>6236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桃園縣光明國小103學年度第一學期課後社團</dc:title>
  <dc:creator>Admin</dc:creator>
  <cp:lastModifiedBy>User</cp:lastModifiedBy>
  <cp:revision>67</cp:revision>
  <cp:lastPrinted>2014-08-06T06:47:00Z</cp:lastPrinted>
  <dcterms:created xsi:type="dcterms:W3CDTF">2024-06-17T11:43:00Z</dcterms:created>
  <dcterms:modified xsi:type="dcterms:W3CDTF">2025-02-07T15:17:00Z</dcterms:modified>
</cp:coreProperties>
</file>