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C416F" w14:textId="61E430EE" w:rsidR="00517120" w:rsidRPr="009C4FE9" w:rsidRDefault="00517120" w:rsidP="00347DC3">
      <w:pPr>
        <w:spacing w:line="276" w:lineRule="auto"/>
        <w:jc w:val="center"/>
        <w:rPr>
          <w:rFonts w:ascii="標楷體" w:eastAsia="標楷體" w:hAnsi="標楷體" w:cs="華康中黑體(P)"/>
          <w:b/>
          <w:sz w:val="28"/>
        </w:rPr>
      </w:pPr>
      <w:r w:rsidRPr="009C4FE9">
        <w:rPr>
          <w:rFonts w:ascii="標楷體" w:eastAsia="標楷體" w:hAnsi="標楷體" w:cs="華康中黑體(P)" w:hint="eastAsia"/>
          <w:b/>
          <w:sz w:val="28"/>
        </w:rPr>
        <w:t>桃園</w:t>
      </w:r>
      <w:r w:rsidR="006F05FF" w:rsidRPr="009C4FE9">
        <w:rPr>
          <w:rFonts w:ascii="標楷體" w:eastAsia="標楷體" w:hAnsi="標楷體" w:cs="華康中黑體(P)" w:hint="eastAsia"/>
          <w:b/>
          <w:sz w:val="28"/>
        </w:rPr>
        <w:t>市</w:t>
      </w:r>
      <w:r w:rsidR="00E2600A" w:rsidRPr="009C4FE9">
        <w:rPr>
          <w:rFonts w:ascii="標楷體" w:eastAsia="標楷體" w:hAnsi="標楷體" w:cs="華康中黑體(P)" w:hint="eastAsia"/>
          <w:b/>
          <w:sz w:val="28"/>
        </w:rPr>
        <w:t>蘆竹</w:t>
      </w:r>
      <w:r w:rsidR="006F05FF" w:rsidRPr="009C4FE9">
        <w:rPr>
          <w:rFonts w:ascii="標楷體" w:eastAsia="標楷體" w:hAnsi="標楷體" w:cs="華康中黑體(P)" w:hint="eastAsia"/>
          <w:b/>
          <w:sz w:val="28"/>
        </w:rPr>
        <w:t>區</w:t>
      </w:r>
      <w:r w:rsidR="00753CAF" w:rsidRPr="009C4FE9">
        <w:rPr>
          <w:rFonts w:ascii="標楷體" w:eastAsia="標楷體" w:hAnsi="標楷體" w:cs="華康中黑體(P)" w:hint="eastAsia"/>
          <w:b/>
          <w:sz w:val="28"/>
        </w:rPr>
        <w:t>1</w:t>
      </w:r>
      <w:r w:rsidR="00320385">
        <w:rPr>
          <w:rFonts w:ascii="標楷體" w:eastAsia="標楷體" w:hAnsi="標楷體" w:cs="華康中黑體(P)"/>
          <w:b/>
          <w:sz w:val="28"/>
        </w:rPr>
        <w:t>1</w:t>
      </w:r>
      <w:r w:rsidR="00325D97">
        <w:rPr>
          <w:rFonts w:ascii="標楷體" w:eastAsia="標楷體" w:hAnsi="標楷體" w:cs="華康中黑體(P)"/>
          <w:b/>
          <w:sz w:val="28"/>
        </w:rPr>
        <w:t>3</w:t>
      </w:r>
      <w:r w:rsidR="00837CFC" w:rsidRPr="009C4FE9">
        <w:rPr>
          <w:rFonts w:ascii="標楷體" w:eastAsia="標楷體" w:hAnsi="標楷體" w:cs="華康中黑體(P)" w:hint="eastAsia"/>
          <w:b/>
          <w:sz w:val="28"/>
        </w:rPr>
        <w:t>學年</w:t>
      </w:r>
      <w:r w:rsidR="001C70B3" w:rsidRPr="009C4FE9">
        <w:rPr>
          <w:rFonts w:ascii="標楷體" w:eastAsia="標楷體" w:hAnsi="標楷體" w:cs="華康中黑體(P)" w:hint="eastAsia"/>
          <w:b/>
          <w:sz w:val="28"/>
        </w:rPr>
        <w:t>度</w:t>
      </w:r>
      <w:r w:rsidRPr="009C4FE9">
        <w:rPr>
          <w:rFonts w:ascii="標楷體" w:eastAsia="標楷體" w:hAnsi="標楷體" w:cs="華康中黑體(P)" w:hint="eastAsia"/>
          <w:b/>
          <w:sz w:val="28"/>
        </w:rPr>
        <w:t>光明國小第</w:t>
      </w:r>
      <w:r w:rsidR="00325D97">
        <w:rPr>
          <w:rFonts w:ascii="標楷體" w:eastAsia="標楷體" w:hAnsi="標楷體" w:cs="華康中黑體(P)" w:hint="eastAsia"/>
          <w:b/>
          <w:sz w:val="28"/>
        </w:rPr>
        <w:t>一</w:t>
      </w:r>
      <w:r w:rsidRPr="009C4FE9">
        <w:rPr>
          <w:rFonts w:ascii="標楷體" w:eastAsia="標楷體" w:hAnsi="標楷體" w:cs="華康中黑體(P)" w:hint="eastAsia"/>
          <w:b/>
          <w:sz w:val="28"/>
        </w:rPr>
        <w:t>學期</w:t>
      </w:r>
      <w:r w:rsidR="00347DC3" w:rsidRPr="009C4FE9">
        <w:rPr>
          <w:rFonts w:ascii="標楷體" w:eastAsia="標楷體" w:hAnsi="標楷體" w:cs="華康中黑體(P)" w:hint="eastAsia"/>
          <w:b/>
          <w:sz w:val="28"/>
        </w:rPr>
        <w:t xml:space="preserve"> </w:t>
      </w:r>
      <w:r w:rsidR="00D3228D" w:rsidRPr="009C4FE9">
        <w:rPr>
          <w:rFonts w:ascii="標楷體" w:eastAsia="標楷體" w:hAnsi="標楷體" w:cs="華康中黑體(P)" w:hint="eastAsia"/>
          <w:b/>
          <w:sz w:val="28"/>
        </w:rPr>
        <w:t>課</w:t>
      </w:r>
      <w:r w:rsidRPr="009C4FE9">
        <w:rPr>
          <w:rFonts w:ascii="標楷體" w:eastAsia="標楷體" w:hAnsi="標楷體" w:cs="華康中黑體(P)" w:hint="eastAsia"/>
          <w:b/>
          <w:sz w:val="28"/>
        </w:rPr>
        <w:t>後社團</w:t>
      </w:r>
      <w:r w:rsidR="00D63821">
        <w:rPr>
          <w:rFonts w:ascii="標楷體" w:eastAsia="標楷體" w:hAnsi="標楷體" w:cs="華康中黑體(P)" w:hint="eastAsia"/>
          <w:b/>
          <w:sz w:val="28"/>
        </w:rPr>
        <w:t>介紹</w:t>
      </w:r>
    </w:p>
    <w:tbl>
      <w:tblPr>
        <w:tblW w:w="0" w:type="auto"/>
        <w:tblCellMar>
          <w:left w:w="0" w:type="dxa"/>
          <w:right w:w="0" w:type="dxa"/>
        </w:tblCellMar>
        <w:tblLook w:val="00A0" w:firstRow="1" w:lastRow="0" w:firstColumn="1" w:lastColumn="0" w:noHBand="0" w:noVBand="0"/>
      </w:tblPr>
      <w:tblGrid>
        <w:gridCol w:w="2628"/>
        <w:gridCol w:w="1733"/>
        <w:gridCol w:w="992"/>
        <w:gridCol w:w="3009"/>
      </w:tblGrid>
      <w:tr w:rsidR="00517120" w:rsidRPr="009C4FE9" w14:paraId="3D1C4172" w14:textId="77777777" w:rsidTr="00E2600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D1C4170" w14:textId="77777777" w:rsidR="00517120" w:rsidRPr="009C4FE9" w:rsidRDefault="00517120" w:rsidP="00347DC3">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社團名稱</w:t>
            </w:r>
          </w:p>
        </w:tc>
        <w:tc>
          <w:tcPr>
            <w:tcW w:w="573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14:paraId="3D1C4171" w14:textId="77777777" w:rsidR="00517120" w:rsidRPr="00EE2099" w:rsidRDefault="00596926" w:rsidP="00320385">
            <w:pPr>
              <w:widowControl/>
              <w:spacing w:line="276" w:lineRule="auto"/>
              <w:rPr>
                <w:rFonts w:ascii="標楷體" w:eastAsia="標楷體" w:hAnsi="標楷體" w:cs="華康中黑體(P)"/>
                <w:kern w:val="0"/>
              </w:rPr>
            </w:pPr>
            <w:r w:rsidRPr="00EE2099">
              <w:rPr>
                <w:rFonts w:ascii="標楷體" w:eastAsia="標楷體" w:hAnsi="標楷體" w:hint="eastAsia"/>
                <w:sz w:val="26"/>
                <w:szCs w:val="26"/>
              </w:rPr>
              <w:t>STE</w:t>
            </w:r>
            <w:r w:rsidR="004D14ED" w:rsidRPr="00EE2099">
              <w:rPr>
                <w:rFonts w:ascii="標楷體" w:eastAsia="標楷體" w:hAnsi="標楷體" w:hint="eastAsia"/>
                <w:sz w:val="26"/>
                <w:szCs w:val="26"/>
              </w:rPr>
              <w:t>M</w:t>
            </w:r>
            <w:r w:rsidR="0020185E">
              <w:rPr>
                <w:rFonts w:ascii="標楷體" w:eastAsia="標楷體" w:hAnsi="標楷體" w:hint="eastAsia"/>
                <w:sz w:val="26"/>
                <w:szCs w:val="26"/>
              </w:rPr>
              <w:t>創意科研</w:t>
            </w:r>
            <w:r w:rsidR="004D14ED" w:rsidRPr="00EE2099">
              <w:rPr>
                <w:rFonts w:ascii="標楷體" w:eastAsia="標楷體" w:hAnsi="標楷體" w:hint="eastAsia"/>
                <w:sz w:val="26"/>
                <w:szCs w:val="26"/>
              </w:rPr>
              <w:t>社</w:t>
            </w:r>
          </w:p>
        </w:tc>
      </w:tr>
      <w:tr w:rsidR="00517120" w:rsidRPr="009C4FE9" w14:paraId="3D1C4175" w14:textId="77777777" w:rsidTr="00E2600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C4173" w14:textId="77777777" w:rsidR="00517120" w:rsidRPr="009C4FE9" w:rsidRDefault="00517120" w:rsidP="00347DC3">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招生</w:t>
            </w:r>
            <w:r w:rsidR="002B51A6" w:rsidRPr="009C4FE9">
              <w:rPr>
                <w:rFonts w:ascii="標楷體" w:eastAsia="標楷體" w:hAnsi="標楷體" w:cs="華康中黑體(P)" w:hint="eastAsia"/>
                <w:kern w:val="0"/>
              </w:rPr>
              <w:t>年級</w:t>
            </w:r>
            <w:r w:rsidRPr="009C4FE9">
              <w:rPr>
                <w:rFonts w:ascii="標楷體" w:eastAsia="標楷體" w:hAnsi="標楷體" w:cs="華康中黑體(P)" w:hint="eastAsia"/>
                <w:kern w:val="0"/>
              </w:rPr>
              <w:t>對象</w:t>
            </w:r>
          </w:p>
        </w:tc>
        <w:tc>
          <w:tcPr>
            <w:tcW w:w="5734" w:type="dxa"/>
            <w:gridSpan w:val="3"/>
            <w:tcBorders>
              <w:top w:val="nil"/>
              <w:left w:val="nil"/>
              <w:bottom w:val="single" w:sz="8" w:space="0" w:color="auto"/>
              <w:right w:val="single" w:sz="8" w:space="0" w:color="auto"/>
            </w:tcBorders>
            <w:tcMar>
              <w:top w:w="0" w:type="dxa"/>
              <w:left w:w="108" w:type="dxa"/>
              <w:bottom w:w="0" w:type="dxa"/>
              <w:right w:w="108" w:type="dxa"/>
            </w:tcMar>
          </w:tcPr>
          <w:p w14:paraId="3D1C4174" w14:textId="77777777" w:rsidR="00517120" w:rsidRPr="00EE2099" w:rsidRDefault="001C10D8" w:rsidP="00320385">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1~4</w:t>
            </w:r>
            <w:r w:rsidR="00CC5FB5" w:rsidRPr="00EE2099">
              <w:rPr>
                <w:rFonts w:ascii="標楷體" w:eastAsia="標楷體" w:hAnsi="標楷體" w:cs="華康中黑體(P)" w:hint="eastAsia"/>
                <w:kern w:val="0"/>
              </w:rPr>
              <w:t>年級</w:t>
            </w:r>
          </w:p>
        </w:tc>
      </w:tr>
      <w:tr w:rsidR="00517120" w:rsidRPr="009C4FE9" w14:paraId="3D1C4178" w14:textId="77777777" w:rsidTr="00E2600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C4176" w14:textId="77777777" w:rsidR="00517120" w:rsidRPr="009C4FE9" w:rsidRDefault="00517120" w:rsidP="00347DC3">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指導老師</w:t>
            </w:r>
          </w:p>
        </w:tc>
        <w:tc>
          <w:tcPr>
            <w:tcW w:w="5734" w:type="dxa"/>
            <w:gridSpan w:val="3"/>
            <w:tcBorders>
              <w:top w:val="nil"/>
              <w:left w:val="nil"/>
              <w:bottom w:val="single" w:sz="8" w:space="0" w:color="auto"/>
              <w:right w:val="single" w:sz="8" w:space="0" w:color="auto"/>
            </w:tcBorders>
            <w:tcMar>
              <w:top w:w="0" w:type="dxa"/>
              <w:left w:w="108" w:type="dxa"/>
              <w:bottom w:w="0" w:type="dxa"/>
              <w:right w:w="108" w:type="dxa"/>
            </w:tcMar>
          </w:tcPr>
          <w:p w14:paraId="3D1C4177" w14:textId="64667C81" w:rsidR="00517120" w:rsidRPr="00EE2099" w:rsidRDefault="00DE3868" w:rsidP="00347DC3">
            <w:pPr>
              <w:widowControl/>
              <w:spacing w:line="276" w:lineRule="auto"/>
              <w:rPr>
                <w:rFonts w:ascii="標楷體" w:eastAsia="標楷體" w:hAnsi="標楷體" w:cs="華康中黑體(P)"/>
                <w:kern w:val="0"/>
              </w:rPr>
            </w:pPr>
            <w:r>
              <w:rPr>
                <w:rFonts w:ascii="標楷體" w:eastAsia="標楷體" w:hAnsi="標楷體" w:cs="華康中黑體(P)" w:hint="eastAsia"/>
                <w:kern w:val="0"/>
              </w:rPr>
              <w:t>蘇姵穎</w:t>
            </w:r>
          </w:p>
        </w:tc>
      </w:tr>
      <w:tr w:rsidR="00517120" w:rsidRPr="009C4FE9" w14:paraId="3D1C417B" w14:textId="77777777" w:rsidTr="00E2600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C4179" w14:textId="77777777" w:rsidR="00517120" w:rsidRPr="00681E2B" w:rsidRDefault="00517120" w:rsidP="00347DC3">
            <w:pPr>
              <w:widowControl/>
              <w:spacing w:line="276" w:lineRule="auto"/>
              <w:jc w:val="center"/>
              <w:rPr>
                <w:rFonts w:ascii="標楷體" w:eastAsia="標楷體" w:hAnsi="標楷體" w:cs="華康中黑體(P)"/>
                <w:kern w:val="0"/>
              </w:rPr>
            </w:pPr>
            <w:r w:rsidRPr="00681E2B">
              <w:rPr>
                <w:rFonts w:ascii="標楷體" w:eastAsia="標楷體" w:hAnsi="標楷體" w:cs="華康中黑體(P)" w:hint="eastAsia"/>
                <w:kern w:val="0"/>
              </w:rPr>
              <w:t>聯絡電話</w:t>
            </w:r>
          </w:p>
        </w:tc>
        <w:tc>
          <w:tcPr>
            <w:tcW w:w="5734" w:type="dxa"/>
            <w:gridSpan w:val="3"/>
            <w:tcBorders>
              <w:top w:val="nil"/>
              <w:left w:val="nil"/>
              <w:bottom w:val="single" w:sz="8" w:space="0" w:color="auto"/>
              <w:right w:val="single" w:sz="8" w:space="0" w:color="auto"/>
            </w:tcBorders>
            <w:tcMar>
              <w:top w:w="0" w:type="dxa"/>
              <w:left w:w="108" w:type="dxa"/>
              <w:bottom w:w="0" w:type="dxa"/>
              <w:right w:w="108" w:type="dxa"/>
            </w:tcMar>
          </w:tcPr>
          <w:p w14:paraId="3D1C417A" w14:textId="77777777" w:rsidR="00517120" w:rsidRPr="00EE2099" w:rsidRDefault="00320385" w:rsidP="00347DC3">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03-4639353</w:t>
            </w:r>
            <w:r w:rsidR="00596926" w:rsidRPr="00EE2099">
              <w:rPr>
                <w:rFonts w:ascii="標楷體" w:eastAsia="標楷體" w:hAnsi="標楷體" w:cs="華康中黑體(P)" w:hint="eastAsia"/>
                <w:kern w:val="0"/>
              </w:rPr>
              <w:t xml:space="preserve"> (承辦中心)</w:t>
            </w:r>
          </w:p>
        </w:tc>
      </w:tr>
      <w:tr w:rsidR="00517120" w:rsidRPr="009C4FE9" w14:paraId="3D1C417E" w14:textId="77777777" w:rsidTr="00E2600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C417C" w14:textId="77777777" w:rsidR="00517120" w:rsidRPr="00320385" w:rsidRDefault="00517120" w:rsidP="00347DC3">
            <w:pPr>
              <w:widowControl/>
              <w:spacing w:line="276" w:lineRule="auto"/>
              <w:jc w:val="center"/>
              <w:rPr>
                <w:rFonts w:ascii="標楷體" w:eastAsia="標楷體" w:hAnsi="標楷體" w:cs="華康中黑體(P)"/>
                <w:kern w:val="0"/>
              </w:rPr>
            </w:pPr>
            <w:r w:rsidRPr="00320385">
              <w:rPr>
                <w:rFonts w:ascii="標楷體" w:eastAsia="標楷體" w:hAnsi="標楷體" w:cs="華康中黑體(P)" w:hint="eastAsia"/>
                <w:kern w:val="0"/>
              </w:rPr>
              <w:t>聯絡信箱</w:t>
            </w:r>
          </w:p>
        </w:tc>
        <w:tc>
          <w:tcPr>
            <w:tcW w:w="5734" w:type="dxa"/>
            <w:gridSpan w:val="3"/>
            <w:tcBorders>
              <w:top w:val="nil"/>
              <w:left w:val="nil"/>
              <w:bottom w:val="single" w:sz="8" w:space="0" w:color="auto"/>
              <w:right w:val="single" w:sz="8" w:space="0" w:color="auto"/>
            </w:tcBorders>
            <w:tcMar>
              <w:top w:w="0" w:type="dxa"/>
              <w:left w:w="108" w:type="dxa"/>
              <w:bottom w:w="0" w:type="dxa"/>
              <w:right w:w="108" w:type="dxa"/>
            </w:tcMar>
          </w:tcPr>
          <w:p w14:paraId="3D1C417D" w14:textId="77777777" w:rsidR="00517120" w:rsidRPr="00EE2099" w:rsidRDefault="004D14ED" w:rsidP="00347DC3">
            <w:pPr>
              <w:widowControl/>
              <w:spacing w:line="276" w:lineRule="auto"/>
              <w:rPr>
                <w:rFonts w:ascii="標楷體" w:eastAsia="標楷體" w:hAnsi="標楷體" w:cs="華康中黑體(P)"/>
                <w:kern w:val="0"/>
              </w:rPr>
            </w:pPr>
            <w:r w:rsidRPr="00EE2099">
              <w:rPr>
                <w:rFonts w:ascii="標楷體" w:eastAsia="標楷體" w:hAnsi="標楷體" w:cs="Helvetica"/>
                <w:shd w:val="clear" w:color="auto" w:fill="FFFFFF"/>
              </w:rPr>
              <w:t>jessie111693104@gmail.com</w:t>
            </w:r>
          </w:p>
        </w:tc>
      </w:tr>
      <w:tr w:rsidR="00145F01" w:rsidRPr="009C4FE9" w14:paraId="3D1C4182" w14:textId="77777777" w:rsidTr="00231CF8">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C417F" w14:textId="77777777" w:rsidR="00145F01" w:rsidRPr="009C4FE9" w:rsidRDefault="00145F01" w:rsidP="00347DC3">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人數限制</w:t>
            </w:r>
          </w:p>
        </w:tc>
        <w:tc>
          <w:tcPr>
            <w:tcW w:w="2725" w:type="dxa"/>
            <w:gridSpan w:val="2"/>
            <w:tcBorders>
              <w:top w:val="nil"/>
              <w:left w:val="nil"/>
              <w:bottom w:val="single" w:sz="8" w:space="0" w:color="auto"/>
              <w:right w:val="single" w:sz="4" w:space="0" w:color="auto"/>
            </w:tcBorders>
            <w:tcMar>
              <w:top w:w="0" w:type="dxa"/>
              <w:left w:w="108" w:type="dxa"/>
              <w:bottom w:w="0" w:type="dxa"/>
              <w:right w:w="108" w:type="dxa"/>
            </w:tcMar>
          </w:tcPr>
          <w:p w14:paraId="3D1C4180" w14:textId="77777777" w:rsidR="00145F01" w:rsidRPr="00EE2099" w:rsidRDefault="00145F01" w:rsidP="00347DC3">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上限：</w:t>
            </w:r>
            <w:r w:rsidR="00AD2663" w:rsidRPr="00EE2099">
              <w:rPr>
                <w:rFonts w:ascii="標楷體" w:eastAsia="標楷體" w:hAnsi="標楷體" w:cs="華康中黑體(P)" w:hint="eastAsia"/>
                <w:kern w:val="0"/>
              </w:rPr>
              <w:t>25</w:t>
            </w:r>
            <w:r w:rsidRPr="00EE2099">
              <w:rPr>
                <w:rFonts w:ascii="標楷體" w:eastAsia="標楷體" w:hAnsi="標楷體" w:cs="華康中黑體(P)" w:hint="eastAsia"/>
                <w:kern w:val="0"/>
              </w:rPr>
              <w:t>人</w:t>
            </w:r>
          </w:p>
        </w:tc>
        <w:tc>
          <w:tcPr>
            <w:tcW w:w="3009" w:type="dxa"/>
            <w:tcBorders>
              <w:top w:val="nil"/>
              <w:left w:val="single" w:sz="4" w:space="0" w:color="auto"/>
              <w:bottom w:val="single" w:sz="8" w:space="0" w:color="auto"/>
              <w:right w:val="single" w:sz="8" w:space="0" w:color="auto"/>
            </w:tcBorders>
          </w:tcPr>
          <w:p w14:paraId="3D1C4181" w14:textId="2A47109F" w:rsidR="00145F01" w:rsidRPr="00EE2099" w:rsidRDefault="00145F01" w:rsidP="00320385">
            <w:pPr>
              <w:spacing w:line="276" w:lineRule="auto"/>
              <w:ind w:left="15"/>
              <w:rPr>
                <w:rFonts w:ascii="標楷體" w:eastAsia="標楷體" w:hAnsi="標楷體" w:cs="華康中黑體(P)"/>
                <w:kern w:val="0"/>
              </w:rPr>
            </w:pPr>
            <w:r w:rsidRPr="00EE2099">
              <w:rPr>
                <w:rFonts w:ascii="標楷體" w:eastAsia="標楷體" w:hAnsi="標楷體" w:cs="華康中黑體(P)" w:hint="eastAsia"/>
                <w:kern w:val="0"/>
              </w:rPr>
              <w:t>下限：</w:t>
            </w:r>
            <w:r w:rsidR="002E0D42">
              <w:rPr>
                <w:rFonts w:ascii="標楷體" w:eastAsia="標楷體" w:hAnsi="標楷體" w:cs="華康中黑體(P)" w:hint="eastAsia"/>
                <w:kern w:val="0"/>
              </w:rPr>
              <w:t>8</w:t>
            </w:r>
            <w:r w:rsidRPr="00EE2099">
              <w:rPr>
                <w:rFonts w:ascii="標楷體" w:eastAsia="標楷體" w:hAnsi="標楷體" w:cs="華康中黑體(P)" w:hint="eastAsia"/>
                <w:kern w:val="0"/>
              </w:rPr>
              <w:t>人</w:t>
            </w:r>
          </w:p>
        </w:tc>
      </w:tr>
      <w:tr w:rsidR="00D61714" w:rsidRPr="009C4FE9" w14:paraId="3D1C4186" w14:textId="77777777" w:rsidTr="00231CF8">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1C4183" w14:textId="77777777" w:rsidR="00D61714" w:rsidRPr="009C4FE9" w:rsidRDefault="00D61714" w:rsidP="00347DC3">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上課日期</w:t>
            </w:r>
          </w:p>
        </w:tc>
        <w:tc>
          <w:tcPr>
            <w:tcW w:w="1733" w:type="dxa"/>
            <w:tcBorders>
              <w:top w:val="nil"/>
              <w:left w:val="nil"/>
              <w:bottom w:val="single" w:sz="8" w:space="0" w:color="auto"/>
              <w:right w:val="single" w:sz="4" w:space="0" w:color="auto"/>
            </w:tcBorders>
            <w:tcMar>
              <w:top w:w="0" w:type="dxa"/>
              <w:left w:w="108" w:type="dxa"/>
              <w:bottom w:w="0" w:type="dxa"/>
              <w:right w:w="108" w:type="dxa"/>
            </w:tcMar>
          </w:tcPr>
          <w:p w14:paraId="3D1C4184" w14:textId="77777777" w:rsidR="00D61714" w:rsidRPr="00EE2099" w:rsidRDefault="00D61714" w:rsidP="00347DC3">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星期</w:t>
            </w:r>
            <w:r w:rsidR="00320385" w:rsidRPr="00EE2099">
              <w:rPr>
                <w:rFonts w:ascii="標楷體" w:eastAsia="標楷體" w:hAnsi="標楷體" w:cs="華康中黑體(P)" w:hint="eastAsia"/>
                <w:kern w:val="0"/>
              </w:rPr>
              <w:t>五</w:t>
            </w:r>
          </w:p>
        </w:tc>
        <w:tc>
          <w:tcPr>
            <w:tcW w:w="4001" w:type="dxa"/>
            <w:gridSpan w:val="2"/>
            <w:tcBorders>
              <w:top w:val="nil"/>
              <w:left w:val="single" w:sz="4" w:space="0" w:color="auto"/>
              <w:bottom w:val="single" w:sz="8" w:space="0" w:color="auto"/>
              <w:right w:val="single" w:sz="8" w:space="0" w:color="auto"/>
            </w:tcBorders>
          </w:tcPr>
          <w:p w14:paraId="3D1C4185" w14:textId="77777777" w:rsidR="00D61714" w:rsidRPr="00EE2099" w:rsidRDefault="00D61714" w:rsidP="00347DC3">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時 間</w:t>
            </w:r>
            <w:r w:rsidR="00145F01" w:rsidRPr="00EE2099">
              <w:rPr>
                <w:rFonts w:ascii="標楷體" w:eastAsia="標楷體" w:hAnsi="標楷體" w:cs="華康中黑體(P)" w:hint="eastAsia"/>
                <w:kern w:val="0"/>
              </w:rPr>
              <w:t>：</w:t>
            </w:r>
            <w:r w:rsidR="00320385" w:rsidRPr="00EE2099">
              <w:rPr>
                <w:rFonts w:ascii="標楷體" w:eastAsia="標楷體" w:hAnsi="標楷體" w:cs="華康中黑體(P)" w:hint="eastAsia"/>
                <w:kern w:val="0"/>
              </w:rPr>
              <w:t>15:40</w:t>
            </w:r>
            <w:r w:rsidR="00753CAF" w:rsidRPr="00EE2099">
              <w:rPr>
                <w:rFonts w:ascii="標楷體" w:eastAsia="標楷體" w:hAnsi="標楷體" w:cs="華康中黑體(P)" w:hint="eastAsia"/>
                <w:kern w:val="0"/>
              </w:rPr>
              <w:t>-1</w:t>
            </w:r>
            <w:r w:rsidR="00320385" w:rsidRPr="00EE2099">
              <w:rPr>
                <w:rFonts w:ascii="標楷體" w:eastAsia="標楷體" w:hAnsi="標楷體" w:cs="華康中黑體(P)" w:hint="eastAsia"/>
                <w:kern w:val="0"/>
              </w:rPr>
              <w:t>7:4</w:t>
            </w:r>
            <w:r w:rsidR="00FF163F" w:rsidRPr="00EE2099">
              <w:rPr>
                <w:rFonts w:ascii="標楷體" w:eastAsia="標楷體" w:hAnsi="標楷體" w:cs="華康中黑體(P)" w:hint="eastAsia"/>
                <w:kern w:val="0"/>
              </w:rPr>
              <w:t>0</w:t>
            </w:r>
          </w:p>
        </w:tc>
      </w:tr>
      <w:tr w:rsidR="00517120" w:rsidRPr="009C4FE9" w14:paraId="3D1C418A" w14:textId="77777777" w:rsidTr="002E0D42">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1C4187" w14:textId="77777777" w:rsidR="00517120" w:rsidRPr="009C4FE9" w:rsidRDefault="00517120" w:rsidP="002E0D42">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活動地點</w:t>
            </w:r>
          </w:p>
        </w:tc>
        <w:tc>
          <w:tcPr>
            <w:tcW w:w="5734" w:type="dxa"/>
            <w:gridSpan w:val="3"/>
            <w:tcBorders>
              <w:top w:val="nil"/>
              <w:left w:val="nil"/>
              <w:bottom w:val="single" w:sz="8" w:space="0" w:color="auto"/>
              <w:right w:val="single" w:sz="8" w:space="0" w:color="auto"/>
            </w:tcBorders>
            <w:tcMar>
              <w:top w:w="0" w:type="dxa"/>
              <w:left w:w="108" w:type="dxa"/>
              <w:bottom w:w="0" w:type="dxa"/>
              <w:right w:w="108" w:type="dxa"/>
            </w:tcMar>
          </w:tcPr>
          <w:p w14:paraId="3D1C4188" w14:textId="77777777" w:rsidR="000963BB" w:rsidRPr="00EE2099" w:rsidRDefault="002B51A6" w:rsidP="00347DC3">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 xml:space="preserve">  □ 室外   </w:t>
            </w:r>
            <w:r w:rsidR="000963BB" w:rsidRPr="00EE2099">
              <w:rPr>
                <w:rFonts w:ascii="標楷體" w:eastAsia="標楷體" w:hAnsi="標楷體" w:cs="華康中黑體(P)" w:hint="eastAsia"/>
                <w:kern w:val="0"/>
              </w:rPr>
              <w:t>□ 地下室</w:t>
            </w:r>
          </w:p>
          <w:p w14:paraId="3D1C4189" w14:textId="77777777" w:rsidR="00517120" w:rsidRPr="00EE2099" w:rsidRDefault="002B51A6" w:rsidP="00347DC3">
            <w:pPr>
              <w:widowControl/>
              <w:spacing w:line="276" w:lineRule="auto"/>
              <w:rPr>
                <w:rFonts w:ascii="標楷體" w:eastAsia="標楷體" w:hAnsi="標楷體" w:cs="華康中黑體(P)"/>
                <w:kern w:val="0"/>
              </w:rPr>
            </w:pPr>
            <w:r w:rsidRPr="00EE2099">
              <w:rPr>
                <w:rFonts w:ascii="標楷體" w:eastAsia="標楷體" w:hAnsi="標楷體" w:cs="華康中黑體(P)" w:hint="eastAsia"/>
                <w:kern w:val="0"/>
              </w:rPr>
              <w:t xml:space="preserve">  </w:t>
            </w:r>
            <w:r w:rsidR="008F2902" w:rsidRPr="00EE2099">
              <w:rPr>
                <w:rFonts w:ascii="標楷體" w:eastAsia="標楷體" w:hAnsi="標楷體" w:cs="華康中黑體(P)" w:hint="eastAsia"/>
                <w:kern w:val="0"/>
              </w:rPr>
              <w:t>■</w:t>
            </w:r>
            <w:r w:rsidRPr="00EE2099">
              <w:rPr>
                <w:rFonts w:ascii="標楷體" w:eastAsia="標楷體" w:hAnsi="標楷體" w:cs="華康中黑體(P)" w:hint="eastAsia"/>
                <w:kern w:val="0"/>
              </w:rPr>
              <w:t xml:space="preserve"> 教室 </w:t>
            </w:r>
            <w:r w:rsidR="008719EE" w:rsidRPr="00EE2099">
              <w:rPr>
                <w:rFonts w:ascii="標楷體" w:eastAsia="標楷體" w:hAnsi="標楷體" w:cs="華康中黑體(P)" w:hint="eastAsia"/>
                <w:kern w:val="0"/>
              </w:rPr>
              <w:t>(近洗手台)</w:t>
            </w:r>
          </w:p>
        </w:tc>
      </w:tr>
      <w:tr w:rsidR="00517120" w:rsidRPr="009C4FE9" w14:paraId="3D1C418D" w14:textId="77777777" w:rsidTr="00C077F1">
        <w:trPr>
          <w:trHeight w:val="319"/>
        </w:trPr>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1C418B" w14:textId="77777777" w:rsidR="00517120" w:rsidRPr="009C4FE9" w:rsidRDefault="00517120" w:rsidP="00347DC3">
            <w:pPr>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學</w:t>
            </w:r>
            <w:r w:rsidRPr="009C4FE9">
              <w:rPr>
                <w:rFonts w:ascii="標楷體" w:eastAsia="標楷體" w:hAnsi="標楷體" w:cs="華康中黑體(P)"/>
                <w:kern w:val="0"/>
              </w:rPr>
              <w:t>    </w:t>
            </w:r>
            <w:r w:rsidRPr="009C4FE9">
              <w:rPr>
                <w:rFonts w:ascii="標楷體" w:eastAsia="標楷體" w:hAnsi="標楷體" w:cs="華康中黑體(P)" w:hint="eastAsia"/>
                <w:kern w:val="0"/>
              </w:rPr>
              <w:t>費</w:t>
            </w:r>
          </w:p>
        </w:tc>
        <w:tc>
          <w:tcPr>
            <w:tcW w:w="5734" w:type="dxa"/>
            <w:gridSpan w:val="3"/>
            <w:tcBorders>
              <w:top w:val="nil"/>
              <w:left w:val="nil"/>
              <w:bottom w:val="single" w:sz="4" w:space="0" w:color="auto"/>
              <w:right w:val="single" w:sz="8" w:space="0" w:color="auto"/>
            </w:tcBorders>
            <w:tcMar>
              <w:top w:w="0" w:type="dxa"/>
              <w:left w:w="108" w:type="dxa"/>
              <w:bottom w:w="0" w:type="dxa"/>
              <w:right w:w="108" w:type="dxa"/>
            </w:tcMar>
          </w:tcPr>
          <w:p w14:paraId="3D1C418C" w14:textId="1687BAB9" w:rsidR="00517120" w:rsidRPr="00EE2099" w:rsidRDefault="009D06E1" w:rsidP="001C10D8">
            <w:pPr>
              <w:spacing w:line="276" w:lineRule="auto"/>
              <w:rPr>
                <w:rFonts w:ascii="標楷體" w:eastAsia="標楷體" w:hAnsi="標楷體" w:cs="華康中黑體(P)"/>
                <w:kern w:val="0"/>
              </w:rPr>
            </w:pPr>
            <w:r>
              <w:rPr>
                <w:rFonts w:ascii="標楷體" w:eastAsia="標楷體" w:hAnsi="標楷體" w:cs="華康中黑體(P)" w:hint="eastAsia"/>
                <w:kern w:val="0"/>
              </w:rPr>
              <w:t>4000</w:t>
            </w:r>
            <w:r w:rsidR="00385B6E" w:rsidRPr="00EE2099">
              <w:rPr>
                <w:rFonts w:ascii="標楷體" w:eastAsia="標楷體" w:hAnsi="標楷體" w:cs="華康中黑體(P)" w:hint="eastAsia"/>
                <w:kern w:val="0"/>
              </w:rPr>
              <w:t>元</w:t>
            </w:r>
            <w:r w:rsidR="000F45FA" w:rsidRPr="00EE2099">
              <w:rPr>
                <w:rFonts w:ascii="標楷體" w:eastAsia="標楷體" w:hAnsi="標楷體" w:cs="華康中黑體(P)" w:hint="eastAsia"/>
                <w:kern w:val="0"/>
              </w:rPr>
              <w:t>（包含材料費用）</w:t>
            </w:r>
          </w:p>
        </w:tc>
      </w:tr>
      <w:tr w:rsidR="00517120" w:rsidRPr="009C4FE9" w14:paraId="3D1C4195" w14:textId="77777777" w:rsidTr="00844A97">
        <w:trPr>
          <w:trHeight w:val="276"/>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1C418E" w14:textId="40A00C87" w:rsidR="00517120" w:rsidRPr="009C4FE9" w:rsidRDefault="00517120" w:rsidP="00844A97">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師資簡歷</w:t>
            </w:r>
          </w:p>
        </w:tc>
        <w:tc>
          <w:tcPr>
            <w:tcW w:w="5734" w:type="dxa"/>
            <w:gridSpan w:val="3"/>
            <w:tcBorders>
              <w:top w:val="nil"/>
              <w:left w:val="nil"/>
              <w:bottom w:val="single" w:sz="8" w:space="0" w:color="auto"/>
              <w:right w:val="single" w:sz="8" w:space="0" w:color="auto"/>
            </w:tcBorders>
            <w:tcMar>
              <w:top w:w="0" w:type="dxa"/>
              <w:left w:w="108" w:type="dxa"/>
              <w:bottom w:w="0" w:type="dxa"/>
              <w:right w:w="108" w:type="dxa"/>
            </w:tcMar>
          </w:tcPr>
          <w:p w14:paraId="3D1C418F" w14:textId="77777777" w:rsidR="00D20B1C" w:rsidRDefault="00D20B1C" w:rsidP="00D20B1C">
            <w:pPr>
              <w:spacing w:line="276" w:lineRule="auto"/>
              <w:jc w:val="both"/>
              <w:rPr>
                <w:rFonts w:ascii="標楷體" w:eastAsia="標楷體" w:hAnsi="標楷體"/>
                <w:szCs w:val="28"/>
              </w:rPr>
            </w:pPr>
            <w:r>
              <w:rPr>
                <w:rFonts w:ascii="標楷體" w:eastAsia="標楷體" w:hAnsi="標楷體" w:hint="eastAsia"/>
                <w:szCs w:val="28"/>
              </w:rPr>
              <w:t>【學歷】</w:t>
            </w:r>
          </w:p>
          <w:p w14:paraId="3D1C4191" w14:textId="3D9BB170" w:rsidR="00D20B1C" w:rsidRDefault="00844A97" w:rsidP="00D20B1C">
            <w:pPr>
              <w:spacing w:line="276" w:lineRule="auto"/>
              <w:jc w:val="both"/>
              <w:rPr>
                <w:rFonts w:ascii="標楷體" w:eastAsia="標楷體" w:hAnsi="標楷體"/>
                <w:szCs w:val="28"/>
              </w:rPr>
            </w:pPr>
            <w:r>
              <w:rPr>
                <w:rFonts w:ascii="標楷體" w:eastAsia="標楷體" w:hAnsi="標楷體"/>
                <w:szCs w:val="28"/>
              </w:rPr>
              <w:t>華</w:t>
            </w:r>
            <w:proofErr w:type="gramStart"/>
            <w:r>
              <w:rPr>
                <w:rFonts w:ascii="標楷體" w:eastAsia="標楷體" w:hAnsi="標楷體"/>
                <w:szCs w:val="28"/>
              </w:rPr>
              <w:t>梵</w:t>
            </w:r>
            <w:proofErr w:type="gramEnd"/>
            <w:r>
              <w:rPr>
                <w:rFonts w:ascii="標楷體" w:eastAsia="標楷體" w:hAnsi="標楷體"/>
                <w:szCs w:val="28"/>
              </w:rPr>
              <w:t>大學-藝術設計學院美術學系</w:t>
            </w:r>
            <w:r w:rsidR="00DA6B4D">
              <w:rPr>
                <w:rFonts w:ascii="標楷體" w:eastAsia="標楷體" w:hAnsi="標楷體"/>
                <w:szCs w:val="28"/>
              </w:rPr>
              <w:t xml:space="preserve"> 畢業</w:t>
            </w:r>
          </w:p>
          <w:p w14:paraId="71424C81" w14:textId="77777777" w:rsidR="009E1D12" w:rsidRDefault="009E1D12" w:rsidP="009E1D12">
            <w:pPr>
              <w:spacing w:line="276" w:lineRule="auto"/>
              <w:jc w:val="both"/>
              <w:rPr>
                <w:rFonts w:ascii="標楷體" w:eastAsia="標楷體" w:hAnsi="標楷體"/>
                <w:szCs w:val="28"/>
              </w:rPr>
            </w:pPr>
            <w:r>
              <w:rPr>
                <w:rFonts w:ascii="標楷體" w:eastAsia="標楷體" w:hAnsi="標楷體" w:hint="eastAsia"/>
                <w:szCs w:val="28"/>
              </w:rPr>
              <w:t>【經歷】</w:t>
            </w:r>
          </w:p>
          <w:p w14:paraId="177DD858" w14:textId="77777777" w:rsidR="009E1D12" w:rsidRPr="006A3539" w:rsidRDefault="009E1D12" w:rsidP="009E1D12">
            <w:pPr>
              <w:rPr>
                <w:rFonts w:ascii="標楷體" w:eastAsia="標楷體" w:hAnsi="標楷體" w:cs="Arial"/>
              </w:rPr>
            </w:pPr>
            <w:r w:rsidRPr="006A3539">
              <w:rPr>
                <w:rFonts w:ascii="標楷體" w:eastAsia="標楷體" w:hAnsi="標楷體" w:cs="Arial"/>
              </w:rPr>
              <w:t>蘇何美術-美術老師</w:t>
            </w:r>
          </w:p>
          <w:p w14:paraId="51E16C87" w14:textId="77777777" w:rsidR="009E1D12" w:rsidRPr="006A3539" w:rsidRDefault="009E1D12" w:rsidP="009E1D12">
            <w:pPr>
              <w:rPr>
                <w:rFonts w:ascii="標楷體" w:eastAsia="標楷體" w:hAnsi="標楷體" w:cs="Arial"/>
              </w:rPr>
            </w:pPr>
            <w:r w:rsidRPr="006A3539">
              <w:rPr>
                <w:rFonts w:ascii="標楷體" w:eastAsia="標楷體" w:hAnsi="標楷體" w:cs="Arial" w:hint="eastAsia"/>
              </w:rPr>
              <w:t>彩虹國兒童美術-美術老師</w:t>
            </w:r>
          </w:p>
          <w:p w14:paraId="500D5899" w14:textId="77777777" w:rsidR="009E1D12" w:rsidRPr="006A3539" w:rsidRDefault="009E1D12" w:rsidP="009E1D12">
            <w:pPr>
              <w:rPr>
                <w:rFonts w:ascii="標楷體" w:eastAsia="標楷體" w:hAnsi="標楷體" w:cs="Arial"/>
              </w:rPr>
            </w:pPr>
            <w:r w:rsidRPr="006A3539">
              <w:rPr>
                <w:rFonts w:ascii="標楷體" w:eastAsia="標楷體" w:hAnsi="標楷體" w:cs="Arial" w:hint="eastAsia"/>
              </w:rPr>
              <w:t>新光三越百貨股份有限公司-美術手作老師</w:t>
            </w:r>
          </w:p>
          <w:p w14:paraId="2B0CD274" w14:textId="77777777" w:rsidR="009E1D12" w:rsidRPr="006A3539" w:rsidRDefault="009E1D12" w:rsidP="009E1D12">
            <w:pPr>
              <w:rPr>
                <w:rFonts w:ascii="標楷體" w:eastAsia="標楷體" w:hAnsi="標楷體" w:cs="Arial"/>
              </w:rPr>
            </w:pPr>
            <w:r w:rsidRPr="006A3539">
              <w:rPr>
                <w:rFonts w:ascii="標楷體" w:eastAsia="標楷體" w:hAnsi="標楷體" w:cs="Arial"/>
              </w:rPr>
              <w:t>台北市太平國小-美術社團指導老師</w:t>
            </w:r>
          </w:p>
          <w:p w14:paraId="25F2830F" w14:textId="77777777" w:rsidR="009E1D12" w:rsidRPr="006A3539" w:rsidRDefault="009E1D12" w:rsidP="009E1D12">
            <w:pPr>
              <w:rPr>
                <w:rFonts w:ascii="標楷體" w:eastAsia="標楷體" w:hAnsi="標楷體" w:cs="Arial"/>
              </w:rPr>
            </w:pPr>
            <w:r w:rsidRPr="006A3539">
              <w:rPr>
                <w:rFonts w:ascii="標楷體" w:eastAsia="標楷體" w:hAnsi="標楷體" w:cs="Arial" w:hint="eastAsia"/>
              </w:rPr>
              <w:t>新光人壽-親子手作老師</w:t>
            </w:r>
            <w:bookmarkStart w:id="0" w:name="_GoBack"/>
            <w:bookmarkEnd w:id="0"/>
          </w:p>
          <w:p w14:paraId="639AA4E6" w14:textId="77777777" w:rsidR="009E1D12" w:rsidRPr="006A3539" w:rsidRDefault="009E1D12" w:rsidP="009E1D12">
            <w:pPr>
              <w:rPr>
                <w:rFonts w:ascii="標楷體" w:eastAsia="標楷體" w:hAnsi="標楷體" w:cs="Arial"/>
              </w:rPr>
            </w:pPr>
            <w:r w:rsidRPr="006A3539">
              <w:rPr>
                <w:rFonts w:ascii="標楷體" w:eastAsia="標楷體" w:hAnsi="標楷體" w:cs="Arial" w:hint="eastAsia"/>
              </w:rPr>
              <w:t>台北市中正親子館-美術手作老師</w:t>
            </w:r>
          </w:p>
          <w:p w14:paraId="3EB4EC36" w14:textId="77777777" w:rsidR="009E1D12" w:rsidRPr="006A3539" w:rsidRDefault="009E1D12" w:rsidP="009E1D12">
            <w:pPr>
              <w:jc w:val="both"/>
              <w:rPr>
                <w:rFonts w:ascii="標楷體" w:eastAsia="標楷體" w:hAnsi="標楷體" w:cs="Arial"/>
              </w:rPr>
            </w:pPr>
            <w:r w:rsidRPr="006A3539">
              <w:rPr>
                <w:rFonts w:ascii="標楷體" w:eastAsia="標楷體" w:hAnsi="標楷體" w:cs="Arial" w:hint="eastAsia"/>
              </w:rPr>
              <w:t>桃園市中山非營利幼兒園-幼兒園老師</w:t>
            </w:r>
          </w:p>
          <w:p w14:paraId="3D1C4194" w14:textId="39FE9C94" w:rsidR="0027554A" w:rsidRPr="009E1D12" w:rsidRDefault="009E1D12" w:rsidP="009E1D12">
            <w:pPr>
              <w:jc w:val="both"/>
              <w:rPr>
                <w:rFonts w:ascii="標楷體" w:eastAsia="標楷體" w:hAnsi="標楷體" w:cs="Arial"/>
              </w:rPr>
            </w:pPr>
            <w:r w:rsidRPr="006A3539">
              <w:rPr>
                <w:rFonts w:ascii="標楷體" w:eastAsia="標楷體" w:hAnsi="標楷體" w:cs="Arial" w:hint="eastAsia"/>
              </w:rPr>
              <w:t>桃園市蘆竹區公埔國小-專任科學社團講師</w:t>
            </w:r>
          </w:p>
        </w:tc>
      </w:tr>
      <w:tr w:rsidR="00517120" w:rsidRPr="009C4FE9" w14:paraId="3D1C4199" w14:textId="77777777" w:rsidTr="00596926">
        <w:trPr>
          <w:trHeight w:val="2242"/>
        </w:trPr>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1C4196" w14:textId="77777777" w:rsidR="00517120" w:rsidRPr="009C4FE9" w:rsidRDefault="00517120" w:rsidP="00347DC3">
            <w:pPr>
              <w:widowControl/>
              <w:spacing w:line="276" w:lineRule="auto"/>
              <w:jc w:val="center"/>
              <w:rPr>
                <w:rFonts w:ascii="標楷體" w:eastAsia="標楷體" w:hAnsi="標楷體" w:cs="華康中黑體(P)"/>
                <w:kern w:val="0"/>
              </w:rPr>
            </w:pPr>
            <w:r w:rsidRPr="009C4FE9">
              <w:rPr>
                <w:rFonts w:ascii="標楷體" w:eastAsia="標楷體" w:hAnsi="標楷體" w:cs="華康中黑體(P)" w:hint="eastAsia"/>
                <w:kern w:val="0"/>
              </w:rPr>
              <w:t>教學目標</w:t>
            </w:r>
          </w:p>
        </w:tc>
        <w:tc>
          <w:tcPr>
            <w:tcW w:w="5734" w:type="dxa"/>
            <w:gridSpan w:val="3"/>
            <w:tcBorders>
              <w:top w:val="nil"/>
              <w:left w:val="nil"/>
              <w:bottom w:val="single" w:sz="4" w:space="0" w:color="auto"/>
              <w:right w:val="single" w:sz="8" w:space="0" w:color="auto"/>
            </w:tcBorders>
            <w:tcMar>
              <w:top w:w="0" w:type="dxa"/>
              <w:left w:w="108" w:type="dxa"/>
              <w:bottom w:w="0" w:type="dxa"/>
              <w:right w:w="108" w:type="dxa"/>
            </w:tcMar>
          </w:tcPr>
          <w:p w14:paraId="3D1C4197" w14:textId="77777777" w:rsidR="0020185E" w:rsidRDefault="0020185E" w:rsidP="0020185E">
            <w:pPr>
              <w:pStyle w:val="aa"/>
              <w:spacing w:line="280" w:lineRule="atLeast"/>
              <w:ind w:leftChars="0" w:left="0"/>
              <w:rPr>
                <w:rFonts w:ascii="標楷體" w:eastAsia="標楷體" w:hAnsi="標楷體" w:cs="新細明體"/>
                <w:kern w:val="0"/>
                <w:lang w:val="zh-TW"/>
              </w:rPr>
            </w:pPr>
            <w:r>
              <w:rPr>
                <w:rFonts w:ascii="標楷體" w:eastAsia="標楷體" w:hAnsi="標楷體" w:cs="新細明體" w:hint="eastAsia"/>
                <w:kern w:val="0"/>
                <w:lang w:val="zh-TW"/>
              </w:rPr>
              <w:t>旨在讓學生在沒有壓力負擔的情況下，自發學</w:t>
            </w:r>
            <w:r w:rsidRPr="00CA651E">
              <w:rPr>
                <w:rFonts w:ascii="標楷體" w:eastAsia="標楷體" w:hAnsi="標楷體" w:cs="新細明體" w:hint="eastAsia"/>
                <w:kern w:val="0"/>
                <w:lang w:val="zh-TW"/>
              </w:rPr>
              <w:t>習，將科學教育得以落實，</w:t>
            </w:r>
            <w:r>
              <w:rPr>
                <w:rFonts w:ascii="標楷體" w:eastAsia="標楷體" w:hAnsi="標楷體" w:cs="新細明體" w:hint="eastAsia"/>
                <w:kern w:val="0"/>
                <w:lang w:val="zh-TW"/>
              </w:rPr>
              <w:t>進而提高學生的科學素養。</w:t>
            </w:r>
          </w:p>
          <w:p w14:paraId="3D1C4198" w14:textId="77777777" w:rsidR="009E0044" w:rsidRPr="00164E82" w:rsidRDefault="0020185E" w:rsidP="0020185E">
            <w:pPr>
              <w:pStyle w:val="aa"/>
              <w:spacing w:line="280" w:lineRule="atLeast"/>
              <w:ind w:leftChars="0" w:left="0"/>
              <w:rPr>
                <w:rFonts w:ascii="標楷體" w:eastAsia="標楷體" w:hAnsi="標楷體" w:cs="新細明體"/>
                <w:kern w:val="0"/>
                <w:lang w:val="zh-TW"/>
              </w:rPr>
            </w:pPr>
            <w:r w:rsidRPr="00CA651E">
              <w:rPr>
                <w:rFonts w:ascii="標楷體" w:eastAsia="標楷體" w:hAnsi="標楷體" w:cs="新細明體" w:hint="eastAsia"/>
                <w:kern w:val="0"/>
                <w:lang w:val="zh-TW"/>
              </w:rPr>
              <w:t>這種在歡</w:t>
            </w:r>
            <w:r>
              <w:rPr>
                <w:rFonts w:ascii="標楷體" w:eastAsia="標楷體" w:hAnsi="標楷體" w:cs="新細明體" w:hint="eastAsia"/>
                <w:kern w:val="0"/>
                <w:lang w:val="zh-TW"/>
              </w:rPr>
              <w:t>笑玩樂中學習，在學習時又能增加動手能力的教育方式，正是</w:t>
            </w:r>
            <w:r w:rsidRPr="00681E2B">
              <w:rPr>
                <w:rFonts w:ascii="標楷體" w:eastAsia="標楷體" w:hAnsi="標楷體" w:cs="新細明體" w:hint="eastAsia"/>
                <w:kern w:val="0"/>
                <w:lang w:val="zh-TW"/>
              </w:rPr>
              <w:t>「</w:t>
            </w:r>
            <w:r>
              <w:rPr>
                <w:rFonts w:ascii="標楷體" w:eastAsia="標楷體" w:hAnsi="標楷體" w:cs="新細明體" w:hint="eastAsia"/>
                <w:kern w:val="0"/>
                <w:lang w:val="zh-TW"/>
              </w:rPr>
              <w:t>STE</w:t>
            </w:r>
            <w:r w:rsidRPr="00681E2B">
              <w:rPr>
                <w:rFonts w:ascii="標楷體" w:eastAsia="標楷體" w:hAnsi="標楷體" w:cs="新細明體" w:hint="eastAsia"/>
                <w:kern w:val="0"/>
                <w:lang w:val="zh-TW"/>
              </w:rPr>
              <w:t>M</w:t>
            </w:r>
            <w:r>
              <w:rPr>
                <w:rFonts w:ascii="標楷體" w:eastAsia="標楷體" w:hAnsi="標楷體" w:cs="新細明體" w:hint="eastAsia"/>
                <w:kern w:val="0"/>
                <w:lang w:val="zh-TW"/>
              </w:rPr>
              <w:t>科學</w:t>
            </w:r>
            <w:r w:rsidRPr="00681E2B">
              <w:rPr>
                <w:rFonts w:ascii="標楷體" w:eastAsia="標楷體" w:hAnsi="標楷體" w:cs="新細明體" w:hint="eastAsia"/>
                <w:kern w:val="0"/>
                <w:lang w:val="zh-TW"/>
              </w:rPr>
              <w:t>社」</w:t>
            </w:r>
            <w:r w:rsidRPr="00CA651E">
              <w:rPr>
                <w:rFonts w:ascii="標楷體" w:eastAsia="標楷體" w:hAnsi="標楷體" w:cs="新細明體" w:hint="eastAsia"/>
                <w:kern w:val="0"/>
                <w:lang w:val="zh-TW"/>
              </w:rPr>
              <w:t>的神奇魔力；除了帶給孩子滿滿的科學知識，更完整體現了所謂「科學好好玩、好好玩科學」的真義！</w:t>
            </w:r>
          </w:p>
        </w:tc>
      </w:tr>
    </w:tbl>
    <w:p w14:paraId="3D1C419B" w14:textId="77777777" w:rsidR="00145F01" w:rsidRPr="009C4FE9" w:rsidRDefault="00531684" w:rsidP="00507470">
      <w:pPr>
        <w:snapToGrid w:val="0"/>
        <w:spacing w:line="276" w:lineRule="auto"/>
        <w:jc w:val="center"/>
        <w:rPr>
          <w:rFonts w:ascii="標楷體" w:eastAsia="標楷體" w:hAnsi="標楷體" w:cs="華康中黑體(P)"/>
          <w:b/>
        </w:rPr>
      </w:pPr>
      <w:r>
        <w:rPr>
          <w:rFonts w:ascii="標楷體" w:eastAsia="標楷體" w:hAnsi="標楷體" w:cs="華康中黑體(P)"/>
          <w:b/>
        </w:rPr>
        <w:br w:type="page"/>
      </w:r>
      <w:r w:rsidR="00231CF8" w:rsidRPr="009C4FE9">
        <w:rPr>
          <w:rFonts w:ascii="標楷體" w:eastAsia="標楷體" w:hAnsi="標楷體" w:cs="華康中黑體(P)" w:hint="eastAsia"/>
          <w:b/>
        </w:rPr>
        <w:lastRenderedPageBreak/>
        <w:t>規 劃 十</w:t>
      </w:r>
      <w:r w:rsidR="0020185E">
        <w:rPr>
          <w:rFonts w:ascii="標楷體" w:eastAsia="標楷體" w:hAnsi="標楷體" w:cs="華康中黑體(P)" w:hint="eastAsia"/>
          <w:b/>
        </w:rPr>
        <w:t>四</w:t>
      </w:r>
      <w:r w:rsidR="00231CF8" w:rsidRPr="009C4FE9">
        <w:rPr>
          <w:rFonts w:ascii="標楷體" w:eastAsia="標楷體" w:hAnsi="標楷體" w:cs="華康中黑體(P)" w:hint="eastAsia"/>
          <w:b/>
        </w:rPr>
        <w:t xml:space="preserve"> 週</w:t>
      </w:r>
    </w:p>
    <w:p w14:paraId="3D1C419C" w14:textId="5D11D699" w:rsidR="00517120" w:rsidRPr="009C4FE9" w:rsidRDefault="00837CFC" w:rsidP="00347DC3">
      <w:pPr>
        <w:snapToGrid w:val="0"/>
        <w:spacing w:line="276" w:lineRule="auto"/>
        <w:jc w:val="center"/>
        <w:rPr>
          <w:rFonts w:ascii="標楷體" w:eastAsia="標楷體" w:hAnsi="標楷體" w:cs="華康中黑體(P)"/>
        </w:rPr>
      </w:pPr>
      <w:r w:rsidRPr="009C4FE9">
        <w:rPr>
          <w:rFonts w:ascii="標楷體" w:eastAsia="標楷體" w:hAnsi="標楷體" w:cs="華康中黑體(P)" w:hint="eastAsia"/>
        </w:rPr>
        <w:t>桃園市蘆竹區</w:t>
      </w:r>
      <w:r w:rsidR="006527B0" w:rsidRPr="009C4FE9">
        <w:rPr>
          <w:rFonts w:ascii="標楷體" w:eastAsia="標楷體" w:hAnsi="標楷體" w:cs="華康中黑體(P)" w:hint="eastAsia"/>
        </w:rPr>
        <w:t>1</w:t>
      </w:r>
      <w:r w:rsidR="0024149B">
        <w:rPr>
          <w:rFonts w:ascii="標楷體" w:eastAsia="標楷體" w:hAnsi="標楷體" w:cs="華康中黑體(P)" w:hint="eastAsia"/>
        </w:rPr>
        <w:t>13</w:t>
      </w:r>
      <w:r w:rsidRPr="009C4FE9">
        <w:rPr>
          <w:rFonts w:ascii="標楷體" w:eastAsia="標楷體" w:hAnsi="標楷體" w:cs="華康中黑體(P)" w:hint="eastAsia"/>
        </w:rPr>
        <w:t>學年</w:t>
      </w:r>
      <w:r w:rsidR="001C70B3" w:rsidRPr="009C4FE9">
        <w:rPr>
          <w:rFonts w:ascii="標楷體" w:eastAsia="標楷體" w:hAnsi="標楷體" w:cs="華康中黑體(P)" w:hint="eastAsia"/>
        </w:rPr>
        <w:t>度</w:t>
      </w:r>
      <w:r w:rsidRPr="009C4FE9">
        <w:rPr>
          <w:rFonts w:ascii="標楷體" w:eastAsia="標楷體" w:hAnsi="標楷體" w:cs="華康中黑體(P)" w:hint="eastAsia"/>
        </w:rPr>
        <w:t>光明國小第</w:t>
      </w:r>
      <w:r w:rsidR="0024149B">
        <w:rPr>
          <w:rFonts w:ascii="標楷體" w:eastAsia="標楷體" w:hAnsi="標楷體" w:cs="華康中黑體(P)" w:hint="eastAsia"/>
        </w:rPr>
        <w:t>一</w:t>
      </w:r>
      <w:r w:rsidRPr="009C4FE9">
        <w:rPr>
          <w:rFonts w:ascii="標楷體" w:eastAsia="標楷體" w:hAnsi="標楷體" w:cs="華康中黑體(P)" w:hint="eastAsia"/>
        </w:rPr>
        <w:t>學期課後社團</w:t>
      </w:r>
      <w:r w:rsidR="00517120" w:rsidRPr="009C4FE9">
        <w:rPr>
          <w:rFonts w:ascii="標楷體" w:eastAsia="標楷體" w:hAnsi="標楷體" w:cs="華康中黑體(P)" w:hint="eastAsia"/>
        </w:rPr>
        <w:t>計劃表</w:t>
      </w:r>
    </w:p>
    <w:tbl>
      <w:tblPr>
        <w:tblW w:w="10501" w:type="dxa"/>
        <w:tblInd w:w="-96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9"/>
        <w:gridCol w:w="1985"/>
        <w:gridCol w:w="5529"/>
        <w:gridCol w:w="2278"/>
      </w:tblGrid>
      <w:tr w:rsidR="00517120" w:rsidRPr="00EE2099" w14:paraId="3D1C41A1" w14:textId="77777777" w:rsidTr="0027554A">
        <w:trPr>
          <w:trHeight w:val="360"/>
        </w:trPr>
        <w:tc>
          <w:tcPr>
            <w:tcW w:w="709" w:type="dxa"/>
            <w:tcBorders>
              <w:top w:val="thinThickSmallGap" w:sz="12" w:space="0" w:color="auto"/>
              <w:left w:val="thinThickSmallGap" w:sz="12" w:space="0" w:color="auto"/>
            </w:tcBorders>
            <w:vAlign w:val="center"/>
          </w:tcPr>
          <w:p w14:paraId="3D1C419D" w14:textId="77777777" w:rsidR="00517120" w:rsidRPr="00EE2099" w:rsidRDefault="00E2600A" w:rsidP="00347DC3">
            <w:pPr>
              <w:snapToGrid w:val="0"/>
              <w:spacing w:line="276" w:lineRule="auto"/>
              <w:jc w:val="center"/>
              <w:rPr>
                <w:rFonts w:ascii="標楷體" w:eastAsia="標楷體" w:hAnsi="標楷體" w:cs="華康中黑體(P)"/>
                <w:b/>
              </w:rPr>
            </w:pPr>
            <w:r w:rsidRPr="00EE2099">
              <w:rPr>
                <w:rFonts w:ascii="標楷體" w:eastAsia="標楷體" w:hAnsi="標楷體" w:cs="華康中黑體(P)" w:hint="eastAsia"/>
                <w:b/>
              </w:rPr>
              <w:t>週</w:t>
            </w:r>
            <w:r w:rsidR="00517120" w:rsidRPr="00EE2099">
              <w:rPr>
                <w:rFonts w:ascii="標楷體" w:eastAsia="標楷體" w:hAnsi="標楷體" w:cs="華康中黑體(P)" w:hint="eastAsia"/>
                <w:b/>
              </w:rPr>
              <w:t>次</w:t>
            </w:r>
          </w:p>
        </w:tc>
        <w:tc>
          <w:tcPr>
            <w:tcW w:w="1985" w:type="dxa"/>
            <w:tcBorders>
              <w:top w:val="thinThickSmallGap" w:sz="12" w:space="0" w:color="auto"/>
            </w:tcBorders>
            <w:vAlign w:val="center"/>
          </w:tcPr>
          <w:p w14:paraId="3D1C419E" w14:textId="77777777" w:rsidR="00517120" w:rsidRPr="00EE2099" w:rsidRDefault="00517120" w:rsidP="00117C70">
            <w:pPr>
              <w:snapToGrid w:val="0"/>
              <w:spacing w:line="276" w:lineRule="auto"/>
              <w:jc w:val="center"/>
              <w:rPr>
                <w:rFonts w:ascii="標楷體" w:eastAsia="標楷體" w:hAnsi="標楷體" w:cs="華康中黑體(P)"/>
                <w:b/>
              </w:rPr>
            </w:pPr>
            <w:r w:rsidRPr="00EE2099">
              <w:rPr>
                <w:rFonts w:ascii="標楷體" w:eastAsia="標楷體" w:hAnsi="標楷體" w:cs="華康中黑體(P)" w:hint="eastAsia"/>
                <w:b/>
              </w:rPr>
              <w:t>單元</w:t>
            </w:r>
          </w:p>
        </w:tc>
        <w:tc>
          <w:tcPr>
            <w:tcW w:w="5529" w:type="dxa"/>
            <w:tcBorders>
              <w:top w:val="thinThickSmallGap" w:sz="12" w:space="0" w:color="auto"/>
            </w:tcBorders>
            <w:vAlign w:val="center"/>
          </w:tcPr>
          <w:p w14:paraId="3D1C419F" w14:textId="77777777" w:rsidR="00517120" w:rsidRPr="00EE2099" w:rsidRDefault="00517120" w:rsidP="00347DC3">
            <w:pPr>
              <w:snapToGrid w:val="0"/>
              <w:spacing w:line="276" w:lineRule="auto"/>
              <w:jc w:val="center"/>
              <w:rPr>
                <w:rFonts w:ascii="標楷體" w:eastAsia="標楷體" w:hAnsi="標楷體" w:cs="華康中黑體(P)"/>
                <w:b/>
              </w:rPr>
            </w:pPr>
            <w:r w:rsidRPr="00EE2099">
              <w:rPr>
                <w:rFonts w:ascii="標楷體" w:eastAsia="標楷體" w:hAnsi="標楷體" w:cs="華康中黑體(P)" w:hint="eastAsia"/>
                <w:b/>
              </w:rPr>
              <w:t>授課內容</w:t>
            </w:r>
          </w:p>
        </w:tc>
        <w:tc>
          <w:tcPr>
            <w:tcW w:w="2278" w:type="dxa"/>
            <w:tcBorders>
              <w:top w:val="thinThickSmallGap" w:sz="12" w:space="0" w:color="auto"/>
              <w:right w:val="thinThickSmallGap" w:sz="12" w:space="0" w:color="auto"/>
            </w:tcBorders>
          </w:tcPr>
          <w:p w14:paraId="3D1C41A0" w14:textId="77777777" w:rsidR="00517120" w:rsidRPr="00EE2099" w:rsidRDefault="00517120" w:rsidP="00347DC3">
            <w:pPr>
              <w:snapToGrid w:val="0"/>
              <w:spacing w:line="276" w:lineRule="auto"/>
              <w:jc w:val="center"/>
              <w:rPr>
                <w:rFonts w:ascii="標楷體" w:eastAsia="標楷體" w:hAnsi="標楷體" w:cs="華康中黑體(P)"/>
                <w:b/>
                <w:bCs/>
              </w:rPr>
            </w:pPr>
            <w:r w:rsidRPr="00EE2099">
              <w:rPr>
                <w:rFonts w:ascii="標楷體" w:eastAsia="標楷體" w:hAnsi="標楷體" w:cs="華康中黑體(P)" w:hint="eastAsia"/>
                <w:b/>
                <w:bCs/>
              </w:rPr>
              <w:t>材料</w:t>
            </w:r>
            <w:r w:rsidRPr="00EE2099">
              <w:rPr>
                <w:rFonts w:ascii="標楷體" w:eastAsia="標楷體" w:hAnsi="標楷體" w:cs="華康中黑體(P)"/>
                <w:b/>
                <w:bCs/>
              </w:rPr>
              <w:t>/</w:t>
            </w:r>
            <w:r w:rsidRPr="00EE2099">
              <w:rPr>
                <w:rFonts w:ascii="標楷體" w:eastAsia="標楷體" w:hAnsi="標楷體" w:cs="華康中黑體(P)" w:hint="eastAsia"/>
                <w:b/>
                <w:bCs/>
              </w:rPr>
              <w:t>教具</w:t>
            </w:r>
          </w:p>
        </w:tc>
      </w:tr>
      <w:tr w:rsidR="00A672CA" w:rsidRPr="00EE2099" w14:paraId="3D1C41A6" w14:textId="77777777">
        <w:trPr>
          <w:trHeight w:val="291"/>
        </w:trPr>
        <w:tc>
          <w:tcPr>
            <w:tcW w:w="709" w:type="dxa"/>
            <w:vMerge w:val="restart"/>
            <w:tcBorders>
              <w:left w:val="thinThickSmallGap" w:sz="12" w:space="0" w:color="auto"/>
            </w:tcBorders>
            <w:vAlign w:val="center"/>
          </w:tcPr>
          <w:p w14:paraId="3D1C41A2" w14:textId="77777777" w:rsidR="00A672CA" w:rsidRPr="00EE2099" w:rsidRDefault="00A672CA" w:rsidP="005775B5">
            <w:pPr>
              <w:snapToGrid w:val="0"/>
              <w:spacing w:line="276" w:lineRule="auto"/>
              <w:jc w:val="center"/>
              <w:rPr>
                <w:rFonts w:ascii="標楷體" w:eastAsia="標楷體" w:hAnsi="標楷體" w:cs="華康中黑體(P)"/>
                <w:b/>
              </w:rPr>
            </w:pPr>
            <w:r>
              <w:rPr>
                <w:rFonts w:ascii="標楷體" w:eastAsia="標楷體" w:hAnsi="標楷體" w:cs="華康中黑體(P)"/>
                <w:b/>
              </w:rPr>
              <w:t>1</w:t>
            </w:r>
          </w:p>
        </w:tc>
        <w:tc>
          <w:tcPr>
            <w:tcW w:w="1985" w:type="dxa"/>
            <w:tcBorders>
              <w:top w:val="single" w:sz="4" w:space="0" w:color="auto"/>
              <w:left w:val="double" w:sz="4" w:space="0" w:color="auto"/>
              <w:bottom w:val="single" w:sz="4" w:space="0" w:color="auto"/>
              <w:right w:val="double" w:sz="4" w:space="0" w:color="auto"/>
            </w:tcBorders>
            <w:vAlign w:val="center"/>
          </w:tcPr>
          <w:p w14:paraId="3D1C41A3" w14:textId="26C22641"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b/>
              </w:rPr>
              <w:t>打火英雄</w:t>
            </w:r>
          </w:p>
        </w:tc>
        <w:tc>
          <w:tcPr>
            <w:tcW w:w="5529" w:type="dxa"/>
            <w:tcBorders>
              <w:top w:val="single" w:sz="4" w:space="0" w:color="auto"/>
              <w:left w:val="single" w:sz="4" w:space="0" w:color="auto"/>
              <w:bottom w:val="single" w:sz="4" w:space="0" w:color="auto"/>
            </w:tcBorders>
            <w:vAlign w:val="center"/>
          </w:tcPr>
          <w:p w14:paraId="3D1C41A4" w14:textId="61075006" w:rsidR="00561689" w:rsidRPr="00CC2AEC" w:rsidRDefault="00E44D05" w:rsidP="00DA0F47">
            <w:pPr>
              <w:rPr>
                <w:rFonts w:ascii="標楷體" w:eastAsia="標楷體" w:hAnsi="標楷體"/>
              </w:rPr>
            </w:pPr>
            <w:r w:rsidRPr="00823C6A">
              <w:rPr>
                <w:rFonts w:ascii="標楷體" w:eastAsia="標楷體" w:hAnsi="標楷體" w:cs="新細明體" w:hint="eastAsia"/>
              </w:rPr>
              <w:t>學習雨林的重要性，激發學生環保意識，利用科技保護地球，通過循線感測器將防火牆放置在火焰邊緣。</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3D1C41A5" w14:textId="5B985AC1" w:rsidR="00DD35D0" w:rsidRPr="00A5401E" w:rsidRDefault="00BC5DCA" w:rsidP="000A651C">
            <w:pPr>
              <w:spacing w:line="440" w:lineRule="exact"/>
              <w:rPr>
                <w:rFonts w:ascii="標楷體" w:eastAsia="標楷體" w:hAnsi="標楷體"/>
              </w:rPr>
            </w:pPr>
            <w:r w:rsidRPr="00E326CE">
              <w:rPr>
                <w:rFonts w:ascii="標楷體" w:eastAsia="標楷體" w:hAnsi="標楷體" w:cs="新細明體" w:hint="eastAsia"/>
              </w:rPr>
              <w:t>智能機器人</w:t>
            </w:r>
          </w:p>
        </w:tc>
      </w:tr>
      <w:tr w:rsidR="00A672CA" w:rsidRPr="00EE2099" w14:paraId="3D1C41AB" w14:textId="77777777">
        <w:trPr>
          <w:trHeight w:val="306"/>
        </w:trPr>
        <w:tc>
          <w:tcPr>
            <w:tcW w:w="709" w:type="dxa"/>
            <w:vMerge/>
            <w:tcBorders>
              <w:left w:val="thinThickSmallGap" w:sz="12" w:space="0" w:color="auto"/>
            </w:tcBorders>
            <w:vAlign w:val="center"/>
          </w:tcPr>
          <w:p w14:paraId="3D1C41A7"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A8" w14:textId="10816944"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探月尋寶</w:t>
            </w:r>
          </w:p>
        </w:tc>
        <w:tc>
          <w:tcPr>
            <w:tcW w:w="5529" w:type="dxa"/>
            <w:tcBorders>
              <w:top w:val="single" w:sz="4" w:space="0" w:color="auto"/>
              <w:left w:val="single" w:sz="4" w:space="0" w:color="auto"/>
              <w:bottom w:val="single" w:sz="4" w:space="0" w:color="auto"/>
            </w:tcBorders>
            <w:vAlign w:val="center"/>
          </w:tcPr>
          <w:p w14:paraId="3D1C41A9" w14:textId="3B7D26C8" w:rsidR="00A672CA" w:rsidRPr="00CC2AEC" w:rsidRDefault="00E44D05" w:rsidP="00DA0F47">
            <w:pPr>
              <w:rPr>
                <w:rFonts w:ascii="標楷體" w:eastAsia="標楷體" w:hAnsi="標楷體"/>
              </w:rPr>
            </w:pPr>
            <w:r w:rsidRPr="00823C6A">
              <w:rPr>
                <w:rFonts w:ascii="標楷體" w:eastAsia="標楷體" w:hAnsi="標楷體" w:cs="新細明體" w:hint="eastAsia"/>
              </w:rPr>
              <w:t>玉兔號在月球上最重要的任務是什麼呢？月球上有哪些寶藏？我們一起來模擬玉兔號在月球上尋寶吧！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AA" w14:textId="77777777" w:rsidR="00A672CA" w:rsidRPr="00EE2099" w:rsidRDefault="00A672CA" w:rsidP="000A651C">
            <w:pPr>
              <w:rPr>
                <w:rFonts w:ascii="標楷體" w:eastAsia="標楷體" w:hAnsi="標楷體" w:cs="新細明體"/>
              </w:rPr>
            </w:pPr>
          </w:p>
        </w:tc>
      </w:tr>
      <w:tr w:rsidR="00A672CA" w:rsidRPr="00EE2099" w14:paraId="3D1C41B0" w14:textId="77777777" w:rsidTr="00C75E3D">
        <w:trPr>
          <w:trHeight w:val="368"/>
        </w:trPr>
        <w:tc>
          <w:tcPr>
            <w:tcW w:w="709" w:type="dxa"/>
            <w:vMerge w:val="restart"/>
            <w:tcBorders>
              <w:left w:val="thinThickSmallGap" w:sz="12" w:space="0" w:color="auto"/>
            </w:tcBorders>
            <w:vAlign w:val="center"/>
          </w:tcPr>
          <w:p w14:paraId="3D1C41AC" w14:textId="77777777" w:rsidR="00A672CA" w:rsidRPr="00EE2099" w:rsidRDefault="00A672CA"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2</w:t>
            </w:r>
          </w:p>
        </w:tc>
        <w:tc>
          <w:tcPr>
            <w:tcW w:w="1985" w:type="dxa"/>
            <w:tcBorders>
              <w:top w:val="single" w:sz="4" w:space="0" w:color="auto"/>
              <w:left w:val="double" w:sz="4" w:space="0" w:color="auto"/>
              <w:bottom w:val="single" w:sz="4" w:space="0" w:color="auto"/>
              <w:right w:val="double" w:sz="4" w:space="0" w:color="auto"/>
            </w:tcBorders>
            <w:vAlign w:val="center"/>
          </w:tcPr>
          <w:p w14:paraId="3D1C41AD" w14:textId="1CE67DC8"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空中飛車</w:t>
            </w:r>
          </w:p>
        </w:tc>
        <w:tc>
          <w:tcPr>
            <w:tcW w:w="5529" w:type="dxa"/>
            <w:tcBorders>
              <w:top w:val="single" w:sz="4" w:space="0" w:color="auto"/>
              <w:left w:val="single" w:sz="4" w:space="0" w:color="auto"/>
              <w:bottom w:val="single" w:sz="4" w:space="0" w:color="auto"/>
            </w:tcBorders>
            <w:vAlign w:val="center"/>
          </w:tcPr>
          <w:p w14:paraId="3D1C41AE" w14:textId="579DF5F0" w:rsidR="00A672CA" w:rsidRPr="00E44D05" w:rsidRDefault="00E44D05" w:rsidP="00E44D05">
            <w:pPr>
              <w:spacing w:line="360" w:lineRule="exact"/>
              <w:jc w:val="both"/>
              <w:rPr>
                <w:rFonts w:ascii="標楷體" w:eastAsia="標楷體" w:hAnsi="標楷體" w:cs="新細明體"/>
              </w:rPr>
            </w:pPr>
            <w:r w:rsidRPr="00823C6A">
              <w:rPr>
                <w:rFonts w:ascii="標楷體" w:eastAsia="標楷體" w:hAnsi="標楷體" w:cs="新細明體" w:hint="eastAsia"/>
              </w:rPr>
              <w:t>瞭解纜車的知識以及運行方法，初步認識摩擦力與滑輪，並編寫簡單的程式控制纜車。</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3D1C41AF" w14:textId="4C3F59A5" w:rsidR="00A672CA" w:rsidRDefault="00BC5DCA" w:rsidP="000A651C">
            <w:r w:rsidRPr="00E326CE">
              <w:rPr>
                <w:rFonts w:ascii="標楷體" w:eastAsia="標楷體" w:hAnsi="標楷體" w:cs="新細明體" w:hint="eastAsia"/>
              </w:rPr>
              <w:t>智能機器人</w:t>
            </w:r>
          </w:p>
        </w:tc>
      </w:tr>
      <w:tr w:rsidR="00A672CA" w:rsidRPr="00EE2099" w14:paraId="3D1C41B5" w14:textId="77777777">
        <w:trPr>
          <w:trHeight w:val="344"/>
        </w:trPr>
        <w:tc>
          <w:tcPr>
            <w:tcW w:w="709" w:type="dxa"/>
            <w:vMerge/>
            <w:tcBorders>
              <w:left w:val="thinThickSmallGap" w:sz="12" w:space="0" w:color="auto"/>
            </w:tcBorders>
            <w:vAlign w:val="center"/>
          </w:tcPr>
          <w:p w14:paraId="3D1C41B1"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B2" w14:textId="1944366E"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機械爬行獸</w:t>
            </w:r>
          </w:p>
        </w:tc>
        <w:tc>
          <w:tcPr>
            <w:tcW w:w="5529" w:type="dxa"/>
            <w:tcBorders>
              <w:top w:val="single" w:sz="4" w:space="0" w:color="auto"/>
              <w:left w:val="single" w:sz="4" w:space="0" w:color="auto"/>
              <w:bottom w:val="single" w:sz="4" w:space="0" w:color="auto"/>
            </w:tcBorders>
            <w:vAlign w:val="center"/>
          </w:tcPr>
          <w:p w14:paraId="3D1C41B3" w14:textId="72877C3E" w:rsidR="00A672CA" w:rsidRPr="00CC2AEC" w:rsidRDefault="00E44D05" w:rsidP="00DA0F47">
            <w:pPr>
              <w:rPr>
                <w:rFonts w:ascii="標楷體" w:eastAsia="標楷體" w:hAnsi="標楷體"/>
              </w:rPr>
            </w:pPr>
            <w:r w:rsidRPr="00823C6A">
              <w:rPr>
                <w:rFonts w:ascii="標楷體" w:eastAsia="標楷體" w:hAnsi="標楷體" w:cs="新細明體" w:hint="eastAsia"/>
              </w:rPr>
              <w:t>透過改裝將用輪胎移動的mBot改成用關節移動的機器爬行獸，並讓學生認識偏心軸、連杆原理以及效果，針對腳進行修正加強穩定性。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B4" w14:textId="77777777" w:rsidR="00A672CA" w:rsidRPr="00EE2099" w:rsidRDefault="00A672CA" w:rsidP="000A651C">
            <w:pPr>
              <w:rPr>
                <w:rFonts w:ascii="標楷體" w:eastAsia="標楷體" w:hAnsi="標楷體" w:cs="新細明體"/>
              </w:rPr>
            </w:pPr>
          </w:p>
        </w:tc>
      </w:tr>
      <w:tr w:rsidR="00A672CA" w:rsidRPr="00EE2099" w14:paraId="3D1C41BA" w14:textId="77777777">
        <w:trPr>
          <w:trHeight w:val="414"/>
        </w:trPr>
        <w:tc>
          <w:tcPr>
            <w:tcW w:w="709" w:type="dxa"/>
            <w:vMerge w:val="restart"/>
            <w:tcBorders>
              <w:left w:val="thinThickSmallGap" w:sz="12" w:space="0" w:color="auto"/>
            </w:tcBorders>
            <w:vAlign w:val="center"/>
          </w:tcPr>
          <w:p w14:paraId="3D1C41B6" w14:textId="77777777" w:rsidR="00A672CA" w:rsidRPr="00EE2099" w:rsidRDefault="00A672CA"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3</w:t>
            </w:r>
          </w:p>
        </w:tc>
        <w:tc>
          <w:tcPr>
            <w:tcW w:w="1985" w:type="dxa"/>
            <w:tcBorders>
              <w:top w:val="single" w:sz="4" w:space="0" w:color="auto"/>
              <w:left w:val="double" w:sz="4" w:space="0" w:color="auto"/>
              <w:bottom w:val="single" w:sz="4" w:space="0" w:color="auto"/>
              <w:right w:val="double" w:sz="4" w:space="0" w:color="auto"/>
            </w:tcBorders>
            <w:vAlign w:val="center"/>
          </w:tcPr>
          <w:p w14:paraId="3D1C41B7" w14:textId="347180BE"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b/>
              </w:rPr>
              <w:t>玉兔登月</w:t>
            </w:r>
          </w:p>
        </w:tc>
        <w:tc>
          <w:tcPr>
            <w:tcW w:w="5529" w:type="dxa"/>
            <w:tcBorders>
              <w:top w:val="single" w:sz="4" w:space="0" w:color="auto"/>
              <w:left w:val="single" w:sz="4" w:space="0" w:color="auto"/>
              <w:bottom w:val="single" w:sz="4" w:space="0" w:color="auto"/>
            </w:tcBorders>
            <w:vAlign w:val="center"/>
          </w:tcPr>
          <w:p w14:paraId="3D1C41B8" w14:textId="0D741235" w:rsidR="00A672CA" w:rsidRPr="00CC2AEC" w:rsidRDefault="00E44D05" w:rsidP="00250C5D">
            <w:pPr>
              <w:rPr>
                <w:rFonts w:ascii="標楷體" w:eastAsia="標楷體" w:hAnsi="標楷體"/>
                <w:b/>
              </w:rPr>
            </w:pPr>
            <w:r>
              <w:rPr>
                <w:rFonts w:ascii="標楷體" w:eastAsia="標楷體" w:hAnsi="標楷體" w:cs="新細明體" w:hint="eastAsia"/>
              </w:rPr>
              <w:t>火箭升空之後，太空人即將要降落月球，月球上的環境怎麼樣呢？我們的</w:t>
            </w:r>
            <w:r w:rsidRPr="00823C6A">
              <w:rPr>
                <w:rFonts w:ascii="標楷體" w:eastAsia="標楷體" w:hAnsi="標楷體" w:cs="新細明體" w:hint="eastAsia"/>
              </w:rPr>
              <w:t>玉兔號到月球上後要怎麼避開危險呢？</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3D1C41B9" w14:textId="4E69273D" w:rsidR="00A672CA" w:rsidRDefault="00BC5DCA" w:rsidP="000A651C">
            <w:r w:rsidRPr="00E326CE">
              <w:rPr>
                <w:rFonts w:ascii="標楷體" w:eastAsia="標楷體" w:hAnsi="標楷體" w:cs="新細明體" w:hint="eastAsia"/>
              </w:rPr>
              <w:t>智能機器人</w:t>
            </w:r>
          </w:p>
        </w:tc>
      </w:tr>
      <w:tr w:rsidR="00A672CA" w:rsidRPr="00EE2099" w14:paraId="3D1C41BF" w14:textId="77777777">
        <w:trPr>
          <w:trHeight w:val="184"/>
        </w:trPr>
        <w:tc>
          <w:tcPr>
            <w:tcW w:w="709" w:type="dxa"/>
            <w:vMerge/>
            <w:tcBorders>
              <w:left w:val="thinThickSmallGap" w:sz="12" w:space="0" w:color="auto"/>
            </w:tcBorders>
            <w:vAlign w:val="center"/>
          </w:tcPr>
          <w:p w14:paraId="3D1C41BB"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BC" w14:textId="4F6875F9"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有跡可循</w:t>
            </w:r>
          </w:p>
        </w:tc>
        <w:tc>
          <w:tcPr>
            <w:tcW w:w="5529" w:type="dxa"/>
            <w:tcBorders>
              <w:top w:val="single" w:sz="4" w:space="0" w:color="auto"/>
              <w:left w:val="single" w:sz="4" w:space="0" w:color="auto"/>
              <w:bottom w:val="single" w:sz="4" w:space="0" w:color="auto"/>
            </w:tcBorders>
            <w:vAlign w:val="center"/>
          </w:tcPr>
          <w:p w14:paraId="3D1C41BD" w14:textId="6D32A0B2" w:rsidR="00A672CA" w:rsidRPr="00CC2AEC" w:rsidRDefault="00E44D05" w:rsidP="00561689">
            <w:pPr>
              <w:jc w:val="both"/>
              <w:rPr>
                <w:rFonts w:ascii="標楷體" w:eastAsia="標楷體" w:hAnsi="標楷體" w:cs="新細明體"/>
              </w:rPr>
            </w:pPr>
            <w:r w:rsidRPr="00823C6A">
              <w:rPr>
                <w:rFonts w:ascii="標楷體" w:eastAsia="標楷體" w:hAnsi="標楷體" w:cs="新細明體" w:hint="eastAsia"/>
              </w:rPr>
              <w:t>玉兔號是在月球上探險需要哪些功能與裝備呢？機器人要怎麼按照路線移動？我們要怎麼給機器人指令動作呢？</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BE" w14:textId="77777777" w:rsidR="00A672CA" w:rsidRPr="00EE2099" w:rsidRDefault="00A672CA" w:rsidP="000A651C">
            <w:pPr>
              <w:rPr>
                <w:rFonts w:ascii="標楷體" w:eastAsia="標楷體" w:hAnsi="標楷體" w:cs="新細明體"/>
              </w:rPr>
            </w:pPr>
          </w:p>
        </w:tc>
      </w:tr>
      <w:tr w:rsidR="00A672CA" w:rsidRPr="00EE2099" w14:paraId="3D1C41C4" w14:textId="77777777">
        <w:trPr>
          <w:trHeight w:val="291"/>
        </w:trPr>
        <w:tc>
          <w:tcPr>
            <w:tcW w:w="709" w:type="dxa"/>
            <w:vMerge w:val="restart"/>
            <w:tcBorders>
              <w:left w:val="thinThickSmallGap" w:sz="12" w:space="0" w:color="auto"/>
            </w:tcBorders>
            <w:vAlign w:val="center"/>
          </w:tcPr>
          <w:p w14:paraId="3D1C41C0" w14:textId="77777777" w:rsidR="00A672CA" w:rsidRPr="00EE2099" w:rsidRDefault="00A672CA"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4</w:t>
            </w:r>
          </w:p>
        </w:tc>
        <w:tc>
          <w:tcPr>
            <w:tcW w:w="1985" w:type="dxa"/>
            <w:tcBorders>
              <w:top w:val="single" w:sz="4" w:space="0" w:color="auto"/>
              <w:left w:val="double" w:sz="4" w:space="0" w:color="auto"/>
              <w:bottom w:val="single" w:sz="4" w:space="0" w:color="auto"/>
              <w:right w:val="double" w:sz="4" w:space="0" w:color="auto"/>
            </w:tcBorders>
            <w:vAlign w:val="center"/>
          </w:tcPr>
          <w:p w14:paraId="3D1C41C1" w14:textId="76F77485" w:rsidR="00A672CA" w:rsidRPr="00E44D05" w:rsidRDefault="00E44D05" w:rsidP="0027554A">
            <w:pPr>
              <w:snapToGrid w:val="0"/>
              <w:spacing w:line="360" w:lineRule="exact"/>
              <w:jc w:val="center"/>
              <w:rPr>
                <w:rFonts w:ascii="標楷體" w:eastAsia="標楷體" w:hAnsi="標楷體" w:cs="Arial"/>
              </w:rPr>
            </w:pPr>
            <w:r w:rsidRPr="00823C6A">
              <w:rPr>
                <w:rFonts w:ascii="標楷體" w:eastAsia="標楷體" w:hAnsi="標楷體" w:cs="新細明體"/>
                <w:b/>
              </w:rPr>
              <w:t>生物的遺傳</w:t>
            </w:r>
          </w:p>
        </w:tc>
        <w:tc>
          <w:tcPr>
            <w:tcW w:w="5529" w:type="dxa"/>
            <w:tcBorders>
              <w:top w:val="single" w:sz="4" w:space="0" w:color="auto"/>
              <w:left w:val="single" w:sz="4" w:space="0" w:color="auto"/>
              <w:bottom w:val="single" w:sz="4" w:space="0" w:color="auto"/>
            </w:tcBorders>
            <w:vAlign w:val="center"/>
          </w:tcPr>
          <w:p w14:paraId="3D1C41C2" w14:textId="720A80C2" w:rsidR="00A672CA" w:rsidRPr="00E44D05" w:rsidRDefault="00E44D05" w:rsidP="00E44D05">
            <w:pPr>
              <w:spacing w:line="360" w:lineRule="exact"/>
              <w:jc w:val="both"/>
              <w:rPr>
                <w:rFonts w:ascii="標楷體" w:eastAsia="標楷體" w:hAnsi="標楷體" w:cs="新細明體"/>
              </w:rPr>
            </w:pPr>
            <w:r w:rsidRPr="00823C6A">
              <w:rPr>
                <w:rFonts w:ascii="標楷體" w:eastAsia="標楷體" w:hAnsi="標楷體" w:cs="新細明體" w:hint="eastAsia"/>
              </w:rPr>
              <w:t>觀察和比較人、動物、植物子代與親代的某些特徵，理解其有很多特 征是相似的，包括形態結構、生理特點、行為方式等方面。 歸納概括生物體普遍存在遺傳現象。 引導學生初步建立遺傳的概念。</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7DC7F36E"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學習單</w:t>
            </w:r>
          </w:p>
          <w:p w14:paraId="7AD2C7F5"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人類家庭照片</w:t>
            </w:r>
          </w:p>
          <w:p w14:paraId="034DEBBB"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動物照片</w:t>
            </w:r>
          </w:p>
          <w:p w14:paraId="5F5923CC"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植物照片</w:t>
            </w:r>
          </w:p>
          <w:p w14:paraId="79BF3228"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相關圖</w:t>
            </w:r>
          </w:p>
          <w:p w14:paraId="3D1C41C3" w14:textId="36F432B3" w:rsidR="004B7831" w:rsidRDefault="00BC5DCA" w:rsidP="00BC5DCA">
            <w:r w:rsidRPr="00E326CE">
              <w:rPr>
                <w:rFonts w:ascii="標楷體" w:eastAsia="標楷體" w:hAnsi="標楷體" w:cs="新細明體" w:hint="eastAsia"/>
              </w:rPr>
              <w:t>DNA模型</w:t>
            </w:r>
          </w:p>
        </w:tc>
      </w:tr>
      <w:tr w:rsidR="00A672CA" w:rsidRPr="00EE2099" w14:paraId="3D1C41C9" w14:textId="77777777" w:rsidTr="00C75E3D">
        <w:trPr>
          <w:trHeight w:val="340"/>
        </w:trPr>
        <w:tc>
          <w:tcPr>
            <w:tcW w:w="709" w:type="dxa"/>
            <w:vMerge/>
            <w:tcBorders>
              <w:left w:val="thinThickSmallGap" w:sz="12" w:space="0" w:color="auto"/>
            </w:tcBorders>
            <w:vAlign w:val="center"/>
          </w:tcPr>
          <w:p w14:paraId="3D1C41C5"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C6" w14:textId="55F27891"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生物的變異/</w:t>
            </w:r>
            <w:r w:rsidR="00840519">
              <w:rPr>
                <w:rFonts w:ascii="標楷體" w:eastAsia="標楷體" w:hAnsi="標楷體" w:cs="新細明體"/>
                <w:b/>
              </w:rPr>
              <w:br/>
            </w:r>
            <w:r w:rsidRPr="00823C6A">
              <w:rPr>
                <w:rFonts w:ascii="標楷體" w:eastAsia="標楷體" w:hAnsi="標楷體" w:cs="新細明體" w:hint="eastAsia"/>
                <w:b/>
              </w:rPr>
              <w:t>尋找遺傳與變異的秘密</w:t>
            </w:r>
          </w:p>
        </w:tc>
        <w:tc>
          <w:tcPr>
            <w:tcW w:w="5529" w:type="dxa"/>
            <w:tcBorders>
              <w:top w:val="single" w:sz="4" w:space="0" w:color="auto"/>
              <w:left w:val="single" w:sz="4" w:space="0" w:color="auto"/>
              <w:bottom w:val="single" w:sz="4" w:space="0" w:color="auto"/>
            </w:tcBorders>
            <w:vAlign w:val="center"/>
          </w:tcPr>
          <w:p w14:paraId="3D1C41C7" w14:textId="433B121E" w:rsidR="00A672CA" w:rsidRPr="00CC2AEC" w:rsidRDefault="00E44D05" w:rsidP="0027554A">
            <w:pPr>
              <w:jc w:val="both"/>
              <w:rPr>
                <w:rFonts w:ascii="標楷體" w:eastAsia="標楷體" w:hAnsi="標楷體" w:cs="新細明體"/>
              </w:rPr>
            </w:pPr>
            <w:r w:rsidRPr="00823C6A">
              <w:rPr>
                <w:rFonts w:ascii="標楷體" w:eastAsia="標楷體" w:hAnsi="標楷體" w:cs="新細明體" w:hint="eastAsia"/>
              </w:rPr>
              <w:t>描述和比較人、動物、植物子代與親代、子代不同個體之間的不同 特徵。 理解人、動物、植物子代與親代、子代不同個體之間很多特徵是不同的。初步瞭解日常生活中動植物變異的不同類型。歸納概括生物體普遍存在變異現象，瞭解變異的概念。瞭解孟德爾及後續的對遺傳和變異秘密的研究，初步瞭解遺傳和變異的原因。 能夠應用遺傳和變異的道理辨別身邊動植物的雜交現象。瞭解人工選育優良品種的實例。 分析評價人工幹預生物變異的利與弊。</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C8" w14:textId="77777777" w:rsidR="00A672CA" w:rsidRPr="00EE2099" w:rsidRDefault="00A672CA" w:rsidP="000A651C">
            <w:pPr>
              <w:rPr>
                <w:rFonts w:ascii="標楷體" w:eastAsia="標楷體" w:hAnsi="標楷體" w:cs="新細明體"/>
              </w:rPr>
            </w:pPr>
          </w:p>
        </w:tc>
      </w:tr>
      <w:tr w:rsidR="00A672CA" w:rsidRPr="00EE2099" w14:paraId="3D1C41CE" w14:textId="77777777" w:rsidTr="00C75E3D">
        <w:trPr>
          <w:trHeight w:val="315"/>
        </w:trPr>
        <w:tc>
          <w:tcPr>
            <w:tcW w:w="709" w:type="dxa"/>
            <w:vMerge w:val="restart"/>
            <w:tcBorders>
              <w:left w:val="thinThickSmallGap" w:sz="12" w:space="0" w:color="auto"/>
            </w:tcBorders>
            <w:vAlign w:val="center"/>
          </w:tcPr>
          <w:p w14:paraId="3D1C41CA" w14:textId="77777777" w:rsidR="00A672CA" w:rsidRPr="00EE2099" w:rsidRDefault="00A672CA"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5</w:t>
            </w:r>
          </w:p>
        </w:tc>
        <w:tc>
          <w:tcPr>
            <w:tcW w:w="1985" w:type="dxa"/>
            <w:tcBorders>
              <w:top w:val="single" w:sz="4" w:space="0" w:color="auto"/>
              <w:left w:val="double" w:sz="4" w:space="0" w:color="auto"/>
              <w:bottom w:val="single" w:sz="4" w:space="0" w:color="auto"/>
              <w:right w:val="double" w:sz="4" w:space="0" w:color="auto"/>
            </w:tcBorders>
            <w:vAlign w:val="center"/>
          </w:tcPr>
          <w:p w14:paraId="3D1C41CB" w14:textId="4426BCCE"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人造肥料與現代農業</w:t>
            </w:r>
          </w:p>
        </w:tc>
        <w:tc>
          <w:tcPr>
            <w:tcW w:w="5529" w:type="dxa"/>
            <w:tcBorders>
              <w:top w:val="single" w:sz="4" w:space="0" w:color="auto"/>
              <w:left w:val="single" w:sz="4" w:space="0" w:color="auto"/>
              <w:bottom w:val="single" w:sz="4" w:space="0" w:color="auto"/>
            </w:tcBorders>
            <w:vAlign w:val="center"/>
          </w:tcPr>
          <w:p w14:paraId="3D1C41CC" w14:textId="257C4DEF" w:rsidR="00A672CA" w:rsidRPr="00E44D05" w:rsidRDefault="00E44D05" w:rsidP="00E44D05">
            <w:pPr>
              <w:spacing w:line="360" w:lineRule="exact"/>
              <w:jc w:val="both"/>
              <w:rPr>
                <w:rFonts w:ascii="標楷體" w:eastAsia="標楷體" w:hAnsi="標楷體" w:cs="新細明體"/>
              </w:rPr>
            </w:pPr>
            <w:r w:rsidRPr="00823C6A">
              <w:rPr>
                <w:rFonts w:ascii="標楷體" w:eastAsia="標楷體" w:hAnsi="標楷體" w:cs="新細明體" w:hint="eastAsia"/>
              </w:rPr>
              <w:t>知道無土栽培和傳統栽培的不同。瞭解無土栽培是一種不用天然土壤而採用含有植物生長發育必需元素的營養液來提供營養，使植物正常完成整個生命週期的栽培技術。做豆苗生長的對比</w:t>
            </w:r>
            <w:r>
              <w:rPr>
                <w:rFonts w:ascii="標楷體" w:eastAsia="標楷體" w:hAnsi="標楷體" w:cs="新細明體" w:hint="eastAsia"/>
              </w:rPr>
              <w:t>實驗，意識到肥料對農作物的作用，知道植物會從土壤中吸收液體肥料。</w:t>
            </w:r>
            <w:r w:rsidRPr="00823C6A">
              <w:rPr>
                <w:rFonts w:ascii="標楷體" w:eastAsia="標楷體" w:hAnsi="標楷體" w:cs="新細明體" w:hint="eastAsia"/>
              </w:rPr>
              <w:t>會培養營養液，會用無土栽培的方式種植一株植物，並進行日常管理。</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4ECB968D"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高濃度營養液一份</w:t>
            </w:r>
          </w:p>
          <w:p w14:paraId="735B8FD6"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燒杯</w:t>
            </w:r>
          </w:p>
          <w:p w14:paraId="1AAA052C"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量筒</w:t>
            </w:r>
          </w:p>
          <w:p w14:paraId="0795295A"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陽臺無土栽培材料</w:t>
            </w:r>
          </w:p>
          <w:p w14:paraId="0060164D"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石膏</w:t>
            </w:r>
          </w:p>
          <w:p w14:paraId="014428B8"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塑膠盒</w:t>
            </w:r>
          </w:p>
          <w:p w14:paraId="2EDADCC9"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食用油</w:t>
            </w:r>
          </w:p>
          <w:p w14:paraId="1D54C6E0"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鐵絲以及沙子</w:t>
            </w:r>
          </w:p>
          <w:p w14:paraId="585E52D8"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lastRenderedPageBreak/>
              <w:t>石子</w:t>
            </w:r>
          </w:p>
          <w:p w14:paraId="3D1C41CD" w14:textId="359D0FA5" w:rsidR="00A672CA" w:rsidRDefault="00BC5DCA" w:rsidP="00BC5DCA">
            <w:r w:rsidRPr="00E326CE">
              <w:rPr>
                <w:rFonts w:ascii="標楷體" w:eastAsia="標楷體" w:hAnsi="標楷體" w:cs="新細明體" w:hint="eastAsia"/>
              </w:rPr>
              <w:t>相關影片和圖片</w:t>
            </w:r>
          </w:p>
        </w:tc>
      </w:tr>
      <w:tr w:rsidR="00A672CA" w:rsidRPr="00EE2099" w14:paraId="3D1C41D3" w14:textId="77777777">
        <w:trPr>
          <w:trHeight w:val="368"/>
        </w:trPr>
        <w:tc>
          <w:tcPr>
            <w:tcW w:w="709" w:type="dxa"/>
            <w:vMerge/>
            <w:tcBorders>
              <w:left w:val="thinThickSmallGap" w:sz="12" w:space="0" w:color="auto"/>
            </w:tcBorders>
            <w:vAlign w:val="center"/>
          </w:tcPr>
          <w:p w14:paraId="3D1C41CF"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D0" w14:textId="378B2F53" w:rsidR="00A672CA" w:rsidRPr="005B388A" w:rsidRDefault="00E44D05"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鋼筋混凝土與現代</w:t>
            </w:r>
            <w:r w:rsidRPr="00823C6A">
              <w:rPr>
                <w:rFonts w:ascii="標楷體" w:eastAsia="標楷體" w:hAnsi="標楷體" w:cs="新細明體" w:hint="eastAsia"/>
                <w:b/>
              </w:rPr>
              <w:lastRenderedPageBreak/>
              <w:t>建築業</w:t>
            </w:r>
          </w:p>
        </w:tc>
        <w:tc>
          <w:tcPr>
            <w:tcW w:w="5529" w:type="dxa"/>
            <w:tcBorders>
              <w:top w:val="single" w:sz="4" w:space="0" w:color="auto"/>
              <w:left w:val="single" w:sz="4" w:space="0" w:color="auto"/>
              <w:bottom w:val="single" w:sz="4" w:space="0" w:color="auto"/>
            </w:tcBorders>
            <w:vAlign w:val="center"/>
          </w:tcPr>
          <w:p w14:paraId="3D1C41D1" w14:textId="593CDC8D" w:rsidR="00A672CA" w:rsidRPr="00CC2AEC" w:rsidRDefault="00E44D05" w:rsidP="0027554A">
            <w:pPr>
              <w:jc w:val="both"/>
              <w:rPr>
                <w:rFonts w:ascii="標楷體" w:eastAsia="標楷體" w:hAnsi="標楷體" w:cs="新細明體"/>
              </w:rPr>
            </w:pPr>
            <w:r w:rsidRPr="00823C6A">
              <w:rPr>
                <w:rFonts w:ascii="標楷體" w:eastAsia="標楷體" w:hAnsi="標楷體" w:cs="新細明體" w:hint="eastAsia"/>
              </w:rPr>
              <w:lastRenderedPageBreak/>
              <w:t>瞭解古代建築和現代建築在材料、形制、規模以及建</w:t>
            </w:r>
            <w:r w:rsidRPr="00823C6A">
              <w:rPr>
                <w:rFonts w:ascii="標楷體" w:eastAsia="標楷體" w:hAnsi="標楷體" w:cs="新細明體" w:hint="eastAsia"/>
              </w:rPr>
              <w:lastRenderedPageBreak/>
              <w:t>築技術等方面的不一樣，意識到制約建築的最大因素為材料，現代建築由於鋼筋混凝土的廣泛使用而突飛猛進。觀察鋼筋混凝土，瞭解其成分。模擬製作鋼筋混凝土，做承重測試，知道鋼筋在其中的作用。</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D2" w14:textId="77777777" w:rsidR="00A672CA" w:rsidRPr="00EE2099" w:rsidRDefault="00A672CA" w:rsidP="000A651C">
            <w:pPr>
              <w:rPr>
                <w:rFonts w:ascii="標楷體" w:eastAsia="標楷體" w:hAnsi="標楷體" w:cs="新細明體"/>
              </w:rPr>
            </w:pPr>
          </w:p>
        </w:tc>
      </w:tr>
      <w:tr w:rsidR="00A672CA" w:rsidRPr="00EE2099" w14:paraId="3D1C41D8" w14:textId="77777777">
        <w:trPr>
          <w:trHeight w:val="263"/>
        </w:trPr>
        <w:tc>
          <w:tcPr>
            <w:tcW w:w="709" w:type="dxa"/>
            <w:vMerge w:val="restart"/>
            <w:tcBorders>
              <w:left w:val="thinThickSmallGap" w:sz="12" w:space="0" w:color="auto"/>
            </w:tcBorders>
            <w:vAlign w:val="center"/>
          </w:tcPr>
          <w:p w14:paraId="3D1C41D4" w14:textId="1D035887" w:rsidR="00A672CA" w:rsidRPr="00EE2099" w:rsidRDefault="00A672CA"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lastRenderedPageBreak/>
              <w:t>6</w:t>
            </w:r>
          </w:p>
        </w:tc>
        <w:tc>
          <w:tcPr>
            <w:tcW w:w="1985" w:type="dxa"/>
            <w:tcBorders>
              <w:top w:val="single" w:sz="4" w:space="0" w:color="auto"/>
              <w:left w:val="double" w:sz="4" w:space="0" w:color="auto"/>
              <w:bottom w:val="single" w:sz="4" w:space="0" w:color="auto"/>
              <w:right w:val="double" w:sz="4" w:space="0" w:color="auto"/>
            </w:tcBorders>
            <w:vAlign w:val="center"/>
          </w:tcPr>
          <w:p w14:paraId="3D1C41D5" w14:textId="214B5CB5" w:rsidR="00A672CA" w:rsidRPr="005B388A" w:rsidRDefault="00174726" w:rsidP="0027554A">
            <w:pPr>
              <w:snapToGrid w:val="0"/>
              <w:spacing w:line="360" w:lineRule="exact"/>
              <w:jc w:val="center"/>
              <w:rPr>
                <w:rFonts w:ascii="標楷體" w:eastAsia="標楷體" w:hAnsi="標楷體" w:cs="Arial"/>
                <w:b/>
              </w:rPr>
            </w:pPr>
            <w:r w:rsidRPr="00823C6A">
              <w:rPr>
                <w:rFonts w:ascii="標楷體" w:eastAsia="標楷體" w:hAnsi="標楷體" w:cs="新細明體"/>
                <w:b/>
              </w:rPr>
              <w:t>垃圾之旅</w:t>
            </w:r>
          </w:p>
        </w:tc>
        <w:tc>
          <w:tcPr>
            <w:tcW w:w="5529" w:type="dxa"/>
            <w:tcBorders>
              <w:top w:val="single" w:sz="4" w:space="0" w:color="auto"/>
              <w:left w:val="single" w:sz="4" w:space="0" w:color="auto"/>
              <w:bottom w:val="single" w:sz="4" w:space="0" w:color="auto"/>
            </w:tcBorders>
            <w:vAlign w:val="center"/>
          </w:tcPr>
          <w:p w14:paraId="3D1C41D6" w14:textId="0053B9AE" w:rsidR="00A672CA" w:rsidRPr="00CC2AEC" w:rsidRDefault="00174726" w:rsidP="00561689">
            <w:pPr>
              <w:rPr>
                <w:rFonts w:ascii="標楷體" w:eastAsia="標楷體" w:hAnsi="標楷體"/>
                <w:b/>
              </w:rPr>
            </w:pPr>
            <w:r w:rsidRPr="00823C6A">
              <w:rPr>
                <w:rFonts w:ascii="標楷體" w:eastAsia="標楷體" w:hAnsi="標楷體" w:cs="新細明體" w:hint="eastAsia"/>
              </w:rPr>
              <w:t>隨著科技的進步，人類便利的生活也產生許許多多的垃圾，這些垃圾該怎麼處理呢？一起啟程跟隨著老師，瞭解生活中為環境努力的工作者，展開小小的垃圾之旅。</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06A6B9E1"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垃圾之旅模擬實驗</w:t>
            </w:r>
          </w:p>
          <w:p w14:paraId="3D1C41D7" w14:textId="4535A190" w:rsidR="00A672CA" w:rsidRPr="004B7831" w:rsidRDefault="00BC5DCA" w:rsidP="00BC5DCA">
            <w:r w:rsidRPr="00E326CE">
              <w:rPr>
                <w:rFonts w:ascii="標楷體" w:eastAsia="標楷體" w:hAnsi="標楷體" w:cs="新細明體" w:hint="eastAsia"/>
              </w:rPr>
              <w:t>環保袋</w:t>
            </w:r>
            <w:r w:rsidRPr="00E326CE">
              <w:rPr>
                <w:rFonts w:ascii="MS Gothic" w:eastAsia="MS Gothic" w:hAnsi="MS Gothic" w:cs="MS Gothic" w:hint="eastAsia"/>
              </w:rPr>
              <w:t> </w:t>
            </w:r>
            <w:r w:rsidRPr="00E326CE">
              <w:rPr>
                <w:rFonts w:ascii="MS Gothic" w:eastAsiaTheme="minorEastAsia" w:hAnsi="MS Gothic" w:cs="MS Gothic"/>
              </w:rPr>
              <w:br/>
            </w:r>
            <w:r w:rsidRPr="00E326CE">
              <w:rPr>
                <w:rFonts w:ascii="標楷體" w:eastAsia="標楷體" w:hAnsi="標楷體" w:cs="新細明體" w:hint="eastAsia"/>
              </w:rPr>
              <w:t>塑膠污染模擬實驗</w:t>
            </w:r>
          </w:p>
        </w:tc>
      </w:tr>
      <w:tr w:rsidR="00A672CA" w:rsidRPr="00EE2099" w14:paraId="3D1C41DD" w14:textId="77777777">
        <w:trPr>
          <w:trHeight w:val="322"/>
        </w:trPr>
        <w:tc>
          <w:tcPr>
            <w:tcW w:w="709" w:type="dxa"/>
            <w:vMerge/>
            <w:tcBorders>
              <w:left w:val="thinThickSmallGap" w:sz="12" w:space="0" w:color="auto"/>
            </w:tcBorders>
            <w:vAlign w:val="center"/>
          </w:tcPr>
          <w:p w14:paraId="3D1C41D9"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DA" w14:textId="3DCF55DD" w:rsidR="00A672CA" w:rsidRPr="005B388A" w:rsidRDefault="00174726"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白色危機</w:t>
            </w:r>
          </w:p>
        </w:tc>
        <w:tc>
          <w:tcPr>
            <w:tcW w:w="5529" w:type="dxa"/>
            <w:tcBorders>
              <w:top w:val="single" w:sz="4" w:space="0" w:color="auto"/>
              <w:left w:val="single" w:sz="4" w:space="0" w:color="auto"/>
              <w:bottom w:val="single" w:sz="4" w:space="0" w:color="auto"/>
            </w:tcBorders>
            <w:vAlign w:val="center"/>
          </w:tcPr>
          <w:p w14:paraId="3D1C41DB" w14:textId="34B9C0D8" w:rsidR="00A672CA" w:rsidRPr="00CC2AEC" w:rsidRDefault="00174726" w:rsidP="00DA0F47">
            <w:pPr>
              <w:rPr>
                <w:rFonts w:ascii="標楷體" w:eastAsia="標楷體" w:hAnsi="標楷體"/>
              </w:rPr>
            </w:pPr>
            <w:r w:rsidRPr="00823C6A">
              <w:rPr>
                <w:rFonts w:ascii="標楷體" w:eastAsia="標楷體" w:hAnsi="標楷體" w:cs="新細明體" w:hint="eastAsia"/>
              </w:rPr>
              <w:t>塑膠的發明讓人類的生活大大的躍進，但塑膠不易腐壞、耐用的特性，也讓地球累積了越來越多的塑膠製品。地球的氣候、生物都仰賴著我們休養生息，讓我們好好的愛護我們的地球吧！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DC" w14:textId="77777777" w:rsidR="00A672CA" w:rsidRPr="00EE2099" w:rsidRDefault="00A672CA" w:rsidP="000A651C">
            <w:pPr>
              <w:rPr>
                <w:rFonts w:ascii="標楷體" w:eastAsia="標楷體" w:hAnsi="標楷體" w:cs="新細明體"/>
              </w:rPr>
            </w:pPr>
          </w:p>
        </w:tc>
      </w:tr>
      <w:tr w:rsidR="00A672CA" w:rsidRPr="00EE2099" w14:paraId="3D1C41E2" w14:textId="77777777">
        <w:trPr>
          <w:trHeight w:val="413"/>
        </w:trPr>
        <w:tc>
          <w:tcPr>
            <w:tcW w:w="709" w:type="dxa"/>
            <w:vMerge w:val="restart"/>
            <w:tcBorders>
              <w:left w:val="thinThickSmallGap" w:sz="12" w:space="0" w:color="auto"/>
            </w:tcBorders>
            <w:vAlign w:val="center"/>
          </w:tcPr>
          <w:p w14:paraId="3D1C41DE" w14:textId="77777777" w:rsidR="00A672CA" w:rsidRPr="00EE2099" w:rsidRDefault="00A672CA"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7</w:t>
            </w:r>
          </w:p>
        </w:tc>
        <w:tc>
          <w:tcPr>
            <w:tcW w:w="1985" w:type="dxa"/>
            <w:tcBorders>
              <w:top w:val="single" w:sz="4" w:space="0" w:color="auto"/>
              <w:left w:val="double" w:sz="4" w:space="0" w:color="auto"/>
              <w:bottom w:val="single" w:sz="4" w:space="0" w:color="auto"/>
              <w:right w:val="double" w:sz="4" w:space="0" w:color="auto"/>
            </w:tcBorders>
            <w:vAlign w:val="center"/>
          </w:tcPr>
          <w:p w14:paraId="3D1C41DF" w14:textId="52242EF9" w:rsidR="00A672CA" w:rsidRPr="005B388A" w:rsidRDefault="00A4479D"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水波樂油油</w:t>
            </w:r>
          </w:p>
        </w:tc>
        <w:tc>
          <w:tcPr>
            <w:tcW w:w="5529" w:type="dxa"/>
            <w:tcBorders>
              <w:top w:val="single" w:sz="4" w:space="0" w:color="auto"/>
              <w:left w:val="single" w:sz="4" w:space="0" w:color="auto"/>
              <w:bottom w:val="single" w:sz="4" w:space="0" w:color="auto"/>
            </w:tcBorders>
            <w:vAlign w:val="center"/>
          </w:tcPr>
          <w:p w14:paraId="3D1C41E0" w14:textId="03829FE9" w:rsidR="00A672CA" w:rsidRPr="00A4479D" w:rsidRDefault="00A4479D" w:rsidP="00A4479D">
            <w:pPr>
              <w:spacing w:line="360" w:lineRule="exact"/>
              <w:jc w:val="both"/>
              <w:rPr>
                <w:rFonts w:ascii="標楷體" w:eastAsia="標楷體" w:hAnsi="標楷體" w:cs="新細明體"/>
              </w:rPr>
            </w:pPr>
            <w:r w:rsidRPr="00823C6A">
              <w:rPr>
                <w:rFonts w:ascii="標楷體" w:eastAsia="標楷體" w:hAnsi="標楷體" w:cs="新細明體" w:hint="eastAsia"/>
              </w:rPr>
              <w:t>透過實驗，將不同密度的溶液堆疊起來，並且能分辨彼此之間的相對位置，所具有的意義。將不同密度的固體投入液體中，可以藉由各物體在液體層的高低分佈，粗略判斷比較出固體的密度大小。</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7641613D"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密度為物體的質量和體積的比</w:t>
            </w:r>
          </w:p>
          <w:p w14:paraId="3D1C41E1" w14:textId="453C6050" w:rsidR="00A672CA" w:rsidRDefault="00BC5DCA" w:rsidP="00BC5DCA">
            <w:r w:rsidRPr="00E326CE">
              <w:rPr>
                <w:rFonts w:ascii="標楷體" w:eastAsia="標楷體" w:hAnsi="標楷體" w:cs="新細明體" w:hint="eastAsia"/>
              </w:rPr>
              <w:t>皂化反應</w:t>
            </w:r>
          </w:p>
        </w:tc>
      </w:tr>
      <w:tr w:rsidR="00A672CA" w:rsidRPr="00EE2099" w14:paraId="3D1C41E7" w14:textId="77777777" w:rsidTr="00C75E3D">
        <w:trPr>
          <w:trHeight w:val="374"/>
        </w:trPr>
        <w:tc>
          <w:tcPr>
            <w:tcW w:w="709" w:type="dxa"/>
            <w:vMerge/>
            <w:tcBorders>
              <w:left w:val="thinThickSmallGap" w:sz="12" w:space="0" w:color="auto"/>
            </w:tcBorders>
            <w:vAlign w:val="center"/>
          </w:tcPr>
          <w:p w14:paraId="3D1C41E3"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E4" w14:textId="5C766E72" w:rsidR="00A672CA" w:rsidRPr="005B388A" w:rsidRDefault="00A4479D"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油油變香香</w:t>
            </w:r>
          </w:p>
        </w:tc>
        <w:tc>
          <w:tcPr>
            <w:tcW w:w="5529" w:type="dxa"/>
            <w:tcBorders>
              <w:top w:val="single" w:sz="4" w:space="0" w:color="auto"/>
              <w:left w:val="single" w:sz="4" w:space="0" w:color="auto"/>
              <w:bottom w:val="single" w:sz="4" w:space="0" w:color="auto"/>
            </w:tcBorders>
            <w:vAlign w:val="center"/>
          </w:tcPr>
          <w:p w14:paraId="3D1C41E5" w14:textId="26179B5D" w:rsidR="00A672CA" w:rsidRPr="00CC2AEC" w:rsidRDefault="00A4479D" w:rsidP="00561689">
            <w:pPr>
              <w:rPr>
                <w:rFonts w:ascii="標楷體" w:eastAsia="標楷體" w:hAnsi="標楷體"/>
              </w:rPr>
            </w:pPr>
            <w:r w:rsidRPr="00823C6A">
              <w:rPr>
                <w:rFonts w:ascii="標楷體" w:eastAsia="標楷體" w:hAnsi="標楷體" w:cs="新細明體" w:hint="eastAsia"/>
              </w:rPr>
              <w:t>肥皂分子內涵親水端與親油端，長鏈的碳氫結構為親油端；短的分子團為親水端，使用肥皂時，油污被親油端吸附著，再由親水端牽入水中，達到洗淨效果。</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E6" w14:textId="77777777" w:rsidR="00A672CA" w:rsidRPr="00EE2099" w:rsidRDefault="00A672CA" w:rsidP="000A651C">
            <w:pPr>
              <w:rPr>
                <w:rFonts w:ascii="標楷體" w:eastAsia="標楷體" w:hAnsi="標楷體" w:cs="新細明體"/>
              </w:rPr>
            </w:pPr>
          </w:p>
        </w:tc>
      </w:tr>
      <w:tr w:rsidR="00A672CA" w:rsidRPr="00EE2099" w14:paraId="3D1C41EC" w14:textId="77777777">
        <w:trPr>
          <w:trHeight w:val="307"/>
        </w:trPr>
        <w:tc>
          <w:tcPr>
            <w:tcW w:w="709" w:type="dxa"/>
            <w:vMerge w:val="restart"/>
            <w:tcBorders>
              <w:left w:val="thinThickSmallGap" w:sz="12" w:space="0" w:color="auto"/>
            </w:tcBorders>
            <w:vAlign w:val="center"/>
          </w:tcPr>
          <w:p w14:paraId="3D1C41E8" w14:textId="2C1FF130" w:rsidR="00A672CA" w:rsidRPr="00EE2099" w:rsidRDefault="004B7831" w:rsidP="00561689">
            <w:pPr>
              <w:snapToGrid w:val="0"/>
              <w:spacing w:line="276" w:lineRule="auto"/>
              <w:jc w:val="center"/>
              <w:rPr>
                <w:rFonts w:ascii="標楷體" w:eastAsia="標楷體" w:hAnsi="標楷體" w:cs="華康中黑體(P)"/>
                <w:b/>
              </w:rPr>
            </w:pPr>
            <w:r>
              <w:rPr>
                <w:rFonts w:ascii="標楷體" w:eastAsia="標楷體" w:hAnsi="標楷體" w:cs="華康中黑體(P)" w:hint="eastAsia"/>
                <w:b/>
              </w:rPr>
              <w:t>8</w:t>
            </w:r>
          </w:p>
        </w:tc>
        <w:tc>
          <w:tcPr>
            <w:tcW w:w="1985" w:type="dxa"/>
            <w:tcBorders>
              <w:top w:val="single" w:sz="4" w:space="0" w:color="auto"/>
              <w:left w:val="double" w:sz="4" w:space="0" w:color="auto"/>
              <w:bottom w:val="single" w:sz="4" w:space="0" w:color="auto"/>
              <w:right w:val="double" w:sz="4" w:space="0" w:color="auto"/>
            </w:tcBorders>
            <w:vAlign w:val="center"/>
          </w:tcPr>
          <w:p w14:paraId="3D1C41E9" w14:textId="659D78E6" w:rsidR="00A672CA" w:rsidRPr="005B388A" w:rsidRDefault="00A4479D" w:rsidP="0027554A">
            <w:pPr>
              <w:snapToGrid w:val="0"/>
              <w:spacing w:line="360" w:lineRule="exact"/>
              <w:jc w:val="center"/>
              <w:rPr>
                <w:rFonts w:ascii="標楷體" w:eastAsia="標楷體" w:hAnsi="標楷體" w:cs="Arial"/>
                <w:b/>
              </w:rPr>
            </w:pPr>
            <w:r w:rsidRPr="00823C6A">
              <w:rPr>
                <w:rFonts w:ascii="標楷體" w:eastAsia="標楷體" w:hAnsi="標楷體" w:cs="新細明體"/>
                <w:b/>
              </w:rPr>
              <w:t>昆蟲木乃伊</w:t>
            </w:r>
          </w:p>
        </w:tc>
        <w:tc>
          <w:tcPr>
            <w:tcW w:w="5529" w:type="dxa"/>
            <w:tcBorders>
              <w:top w:val="single" w:sz="4" w:space="0" w:color="auto"/>
              <w:left w:val="single" w:sz="4" w:space="0" w:color="auto"/>
              <w:bottom w:val="single" w:sz="4" w:space="0" w:color="auto"/>
            </w:tcBorders>
            <w:vAlign w:val="center"/>
          </w:tcPr>
          <w:p w14:paraId="3D1C41EA" w14:textId="2A3F659E" w:rsidR="00A672CA" w:rsidRPr="00A4479D" w:rsidRDefault="00A4479D" w:rsidP="00A4479D">
            <w:pPr>
              <w:spacing w:line="360" w:lineRule="exact"/>
              <w:jc w:val="both"/>
              <w:rPr>
                <w:rFonts w:ascii="標楷體" w:eastAsia="標楷體" w:hAnsi="標楷體" w:cs="新細明體"/>
              </w:rPr>
            </w:pPr>
            <w:r w:rsidRPr="00823C6A">
              <w:rPr>
                <w:rFonts w:ascii="標楷體" w:eastAsia="標楷體" w:hAnsi="標楷體" w:cs="新細明體" w:hint="eastAsia"/>
              </w:rPr>
              <w:t>考古學家生物學家是怎麼研究古生物的呢？原來當古代的昆蟲不慎被樹木上溢出的樹脂包裹住時，將有機會形成珍貴的琥珀化石，將昆蟲生物完整的保存下來呢！利用科學的力量製作能封存生物體琥珀吧!</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3C68DB12"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鑽石膠</w:t>
            </w:r>
          </w:p>
          <w:p w14:paraId="1DA92845"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琥珀</w:t>
            </w:r>
          </w:p>
          <w:p w14:paraId="7D7A93AA" w14:textId="77777777" w:rsidR="00BC5DCA" w:rsidRPr="00E326CE" w:rsidRDefault="00BC5DCA" w:rsidP="00BC5DCA">
            <w:pPr>
              <w:jc w:val="both"/>
              <w:rPr>
                <w:rFonts w:ascii="標楷體" w:eastAsia="標楷體" w:hAnsi="標楷體" w:cs="新細明體"/>
              </w:rPr>
            </w:pPr>
            <w:r w:rsidRPr="00E326CE">
              <w:rPr>
                <w:rFonts w:ascii="標楷體" w:eastAsia="標楷體" w:hAnsi="標楷體" w:cs="新細明體" w:hint="eastAsia"/>
              </w:rPr>
              <w:t>恐龍化石模型</w:t>
            </w:r>
          </w:p>
          <w:p w14:paraId="3D1C41EB" w14:textId="627FCE3A" w:rsidR="004B7831" w:rsidRPr="00A5401E" w:rsidRDefault="00BC5DCA" w:rsidP="00BC5DCA">
            <w:pPr>
              <w:rPr>
                <w:rFonts w:ascii="標楷體" w:eastAsia="標楷體" w:hAnsi="標楷體"/>
              </w:rPr>
            </w:pPr>
            <w:r w:rsidRPr="00E326CE">
              <w:rPr>
                <w:rFonts w:ascii="標楷體" w:eastAsia="標楷體" w:hAnsi="標楷體" w:cs="新細明體" w:hint="eastAsia"/>
              </w:rPr>
              <w:t>恐龍模型</w:t>
            </w:r>
          </w:p>
        </w:tc>
      </w:tr>
      <w:tr w:rsidR="00A672CA" w:rsidRPr="00EE2099" w14:paraId="3D1C41F1" w14:textId="77777777" w:rsidTr="00C75E3D">
        <w:trPr>
          <w:trHeight w:val="313"/>
        </w:trPr>
        <w:tc>
          <w:tcPr>
            <w:tcW w:w="709" w:type="dxa"/>
            <w:vMerge/>
            <w:tcBorders>
              <w:left w:val="thinThickSmallGap" w:sz="12" w:space="0" w:color="auto"/>
            </w:tcBorders>
            <w:vAlign w:val="center"/>
          </w:tcPr>
          <w:p w14:paraId="3D1C41ED" w14:textId="77777777" w:rsidR="00A672CA" w:rsidRPr="00EE2099" w:rsidRDefault="00A672CA"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EE" w14:textId="33751F1B" w:rsidR="00A672CA" w:rsidRPr="005B388A" w:rsidRDefault="00A4479D"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保護生物多樣性</w:t>
            </w:r>
          </w:p>
        </w:tc>
        <w:tc>
          <w:tcPr>
            <w:tcW w:w="5529" w:type="dxa"/>
            <w:tcBorders>
              <w:top w:val="single" w:sz="4" w:space="0" w:color="auto"/>
              <w:left w:val="single" w:sz="4" w:space="0" w:color="auto"/>
              <w:bottom w:val="single" w:sz="4" w:space="0" w:color="auto"/>
            </w:tcBorders>
            <w:vAlign w:val="center"/>
          </w:tcPr>
          <w:p w14:paraId="3D1C41EF" w14:textId="1E0FE599" w:rsidR="00A672CA" w:rsidRPr="00CC2AEC" w:rsidRDefault="00A4479D" w:rsidP="0027554A">
            <w:pPr>
              <w:jc w:val="both"/>
              <w:rPr>
                <w:rFonts w:ascii="標楷體" w:eastAsia="標楷體" w:hAnsi="標楷體" w:cs="新細明體"/>
              </w:rPr>
            </w:pPr>
            <w:r w:rsidRPr="00823C6A">
              <w:rPr>
                <w:rFonts w:ascii="標楷體" w:eastAsia="標楷體" w:hAnsi="標楷體" w:cs="新細明體" w:hint="eastAsia"/>
              </w:rPr>
              <w:t>化石是存留在岩石中的古生物遺體、遺物或遺跡。借助地層中的化石，科學家們一點點復原出各種生物的樣貌、它們當年的生活環境。科學家通過將化石提供的古代生物資訊，與觀察到的現在生物特徵進行比較，可以推測它們之間的親緣關係。地球是我們美麗的家園，各種各樣的生物在這個家園中都扮演著重要的角色，保護生物多樣性已經成為人類共同的話題。</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F0" w14:textId="77777777" w:rsidR="00A672CA" w:rsidRPr="00EE2099" w:rsidRDefault="00A672CA" w:rsidP="000A651C">
            <w:pPr>
              <w:rPr>
                <w:rFonts w:ascii="標楷體" w:eastAsia="標楷體" w:hAnsi="標楷體" w:cs="新細明體"/>
              </w:rPr>
            </w:pPr>
          </w:p>
        </w:tc>
      </w:tr>
      <w:tr w:rsidR="004B7831" w:rsidRPr="00EE2099" w14:paraId="3D1C41F6" w14:textId="77777777">
        <w:trPr>
          <w:trHeight w:val="202"/>
        </w:trPr>
        <w:tc>
          <w:tcPr>
            <w:tcW w:w="709" w:type="dxa"/>
            <w:vMerge w:val="restart"/>
            <w:tcBorders>
              <w:left w:val="thinThickSmallGap" w:sz="12" w:space="0" w:color="auto"/>
            </w:tcBorders>
            <w:vAlign w:val="center"/>
          </w:tcPr>
          <w:p w14:paraId="3D1C41F2" w14:textId="77777777" w:rsidR="004B7831" w:rsidRPr="00EE2099" w:rsidRDefault="004B7831"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9</w:t>
            </w:r>
          </w:p>
        </w:tc>
        <w:tc>
          <w:tcPr>
            <w:tcW w:w="1985" w:type="dxa"/>
            <w:tcBorders>
              <w:top w:val="single" w:sz="4" w:space="0" w:color="auto"/>
              <w:left w:val="double" w:sz="4" w:space="0" w:color="auto"/>
              <w:bottom w:val="single" w:sz="4" w:space="0" w:color="auto"/>
              <w:right w:val="double" w:sz="4" w:space="0" w:color="auto"/>
            </w:tcBorders>
            <w:vAlign w:val="center"/>
          </w:tcPr>
          <w:p w14:paraId="3D1C41F3" w14:textId="2D66A5C6" w:rsidR="004B7831" w:rsidRPr="005B388A" w:rsidRDefault="00B708AB"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我們的大腦/</w:t>
            </w:r>
            <w:r w:rsidR="00840519">
              <w:rPr>
                <w:rFonts w:ascii="標楷體" w:eastAsia="標楷體" w:hAnsi="標楷體" w:cs="新細明體"/>
                <w:b/>
              </w:rPr>
              <w:br/>
            </w:r>
            <w:r w:rsidRPr="00823C6A">
              <w:rPr>
                <w:rFonts w:ascii="標楷體" w:eastAsia="標楷體" w:hAnsi="標楷體" w:cs="新細明體" w:hint="eastAsia"/>
                <w:b/>
              </w:rPr>
              <w:t>大腦的開發與利用</w:t>
            </w:r>
          </w:p>
        </w:tc>
        <w:tc>
          <w:tcPr>
            <w:tcW w:w="5529" w:type="dxa"/>
            <w:tcBorders>
              <w:top w:val="single" w:sz="4" w:space="0" w:color="auto"/>
              <w:left w:val="single" w:sz="4" w:space="0" w:color="auto"/>
              <w:bottom w:val="single" w:sz="4" w:space="0" w:color="auto"/>
            </w:tcBorders>
            <w:vAlign w:val="center"/>
          </w:tcPr>
          <w:p w14:paraId="3D1C41F4" w14:textId="01511D49" w:rsidR="004B7831" w:rsidRPr="00CC2AEC" w:rsidRDefault="00B708AB" w:rsidP="0027554A">
            <w:pPr>
              <w:jc w:val="both"/>
              <w:rPr>
                <w:rFonts w:ascii="標楷體" w:eastAsia="標楷體" w:hAnsi="標楷體" w:cs="新細明體"/>
              </w:rPr>
            </w:pPr>
            <w:r w:rsidRPr="00823C6A">
              <w:rPr>
                <w:rFonts w:ascii="標楷體" w:eastAsia="標楷體" w:hAnsi="標楷體" w:cs="新細明體" w:hint="eastAsia"/>
              </w:rPr>
              <w:t>通過體驗小活動認識大腦的輕重與模樣、大小、質地。遊玩遊戲感知大腦的功能，瞭解大腦的分區、分工。學習圖形表徵，瞭解人工智慧的發展、前景，暢想未來。最後知道如何保護自己的大腦。</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26EB6182"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大腦模型</w:t>
            </w:r>
          </w:p>
          <w:p w14:paraId="2F087C90"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記憶挑戰遊戲卡</w:t>
            </w:r>
          </w:p>
          <w:p w14:paraId="3D1C41F5" w14:textId="739F6CF6" w:rsidR="004B7831" w:rsidRPr="00EE2099" w:rsidRDefault="00BC5DCA" w:rsidP="00BC5DCA">
            <w:pPr>
              <w:rPr>
                <w:rFonts w:ascii="標楷體" w:eastAsia="標楷體" w:hAnsi="標楷體" w:cs="新細明體"/>
              </w:rPr>
            </w:pPr>
            <w:r w:rsidRPr="00623D0F">
              <w:rPr>
                <w:rFonts w:ascii="標楷體" w:eastAsia="標楷體" w:hAnsi="標楷體" w:cs="新細明體" w:hint="eastAsia"/>
              </w:rPr>
              <w:t>人體骨骼拼裝組</w:t>
            </w:r>
          </w:p>
        </w:tc>
      </w:tr>
      <w:tr w:rsidR="004B7831" w:rsidRPr="00EE2099" w14:paraId="3D1C41FB" w14:textId="77777777">
        <w:trPr>
          <w:trHeight w:val="383"/>
        </w:trPr>
        <w:tc>
          <w:tcPr>
            <w:tcW w:w="709" w:type="dxa"/>
            <w:vMerge/>
            <w:tcBorders>
              <w:left w:val="thinThickSmallGap" w:sz="12" w:space="0" w:color="auto"/>
            </w:tcBorders>
            <w:vAlign w:val="center"/>
          </w:tcPr>
          <w:p w14:paraId="3D1C41F7" w14:textId="77777777" w:rsidR="004B7831" w:rsidRPr="00EE2099" w:rsidRDefault="004B7831"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1F8" w14:textId="6EBE822C" w:rsidR="004B7831" w:rsidRPr="005B388A" w:rsidRDefault="00B708AB"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認識你我他</w:t>
            </w:r>
          </w:p>
        </w:tc>
        <w:tc>
          <w:tcPr>
            <w:tcW w:w="5529" w:type="dxa"/>
            <w:tcBorders>
              <w:top w:val="single" w:sz="4" w:space="0" w:color="auto"/>
              <w:left w:val="single" w:sz="4" w:space="0" w:color="auto"/>
              <w:bottom w:val="single" w:sz="4" w:space="0" w:color="auto"/>
            </w:tcBorders>
            <w:vAlign w:val="center"/>
          </w:tcPr>
          <w:p w14:paraId="3D1C41F9" w14:textId="391521D2" w:rsidR="004B7831" w:rsidRPr="00CC2AEC" w:rsidRDefault="00B708AB" w:rsidP="0027554A">
            <w:pPr>
              <w:jc w:val="both"/>
              <w:rPr>
                <w:rFonts w:ascii="標楷體" w:eastAsia="標楷體" w:hAnsi="標楷體" w:cs="新細明體"/>
              </w:rPr>
            </w:pPr>
            <w:r w:rsidRPr="00823C6A">
              <w:rPr>
                <w:rFonts w:ascii="標楷體" w:eastAsia="標楷體" w:hAnsi="標楷體" w:cs="新細明體" w:hint="eastAsia"/>
              </w:rPr>
              <w:t>有沒有覺得，爺爺奶奶和我們長得不太一樣，想想看，我們的成長會讓身體有那些變化呢？並透過拼裝骨頭，認識會跟我們一起長大的骨骼吧！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1FA" w14:textId="77777777" w:rsidR="004B7831" w:rsidRPr="00EE2099" w:rsidRDefault="004B7831" w:rsidP="000A651C">
            <w:pPr>
              <w:rPr>
                <w:rFonts w:ascii="標楷體" w:eastAsia="標楷體" w:hAnsi="標楷體" w:cs="新細明體"/>
              </w:rPr>
            </w:pPr>
          </w:p>
        </w:tc>
      </w:tr>
      <w:tr w:rsidR="004B7831" w:rsidRPr="00EE2099" w14:paraId="3D1C4200" w14:textId="77777777">
        <w:trPr>
          <w:trHeight w:val="353"/>
        </w:trPr>
        <w:tc>
          <w:tcPr>
            <w:tcW w:w="709" w:type="dxa"/>
            <w:vMerge w:val="restart"/>
            <w:tcBorders>
              <w:left w:val="thinThickSmallGap" w:sz="12" w:space="0" w:color="auto"/>
            </w:tcBorders>
            <w:vAlign w:val="center"/>
          </w:tcPr>
          <w:p w14:paraId="3D1C41FC" w14:textId="77777777" w:rsidR="004B7831" w:rsidRPr="00EE2099" w:rsidRDefault="004B7831"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10</w:t>
            </w:r>
          </w:p>
        </w:tc>
        <w:tc>
          <w:tcPr>
            <w:tcW w:w="1985" w:type="dxa"/>
            <w:tcBorders>
              <w:top w:val="single" w:sz="4" w:space="0" w:color="auto"/>
              <w:left w:val="double" w:sz="4" w:space="0" w:color="auto"/>
              <w:bottom w:val="single" w:sz="4" w:space="0" w:color="auto"/>
              <w:right w:val="double" w:sz="4" w:space="0" w:color="auto"/>
            </w:tcBorders>
            <w:vAlign w:val="center"/>
          </w:tcPr>
          <w:p w14:paraId="3D1C41FD" w14:textId="1FA37F13" w:rsidR="004B7831" w:rsidRPr="005B388A" w:rsidRDefault="00231FD7"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不知不覺</w:t>
            </w:r>
          </w:p>
        </w:tc>
        <w:tc>
          <w:tcPr>
            <w:tcW w:w="5529" w:type="dxa"/>
            <w:tcBorders>
              <w:top w:val="single" w:sz="4" w:space="0" w:color="auto"/>
              <w:left w:val="single" w:sz="4" w:space="0" w:color="auto"/>
              <w:bottom w:val="single" w:sz="4" w:space="0" w:color="auto"/>
            </w:tcBorders>
            <w:vAlign w:val="center"/>
          </w:tcPr>
          <w:p w14:paraId="3D1C41FE" w14:textId="3775DD09" w:rsidR="004B7831" w:rsidRPr="00CC2AEC" w:rsidRDefault="00231FD7" w:rsidP="000D53F0">
            <w:pPr>
              <w:rPr>
                <w:rFonts w:ascii="標楷體" w:eastAsia="標楷體" w:hAnsi="標楷體"/>
                <w:b/>
              </w:rPr>
            </w:pPr>
            <w:r w:rsidRPr="00823C6A">
              <w:rPr>
                <w:rFonts w:ascii="標楷體" w:eastAsia="標楷體" w:hAnsi="標楷體" w:cs="新細明體" w:hint="eastAsia"/>
              </w:rPr>
              <w:t>感覺器官有哪些？作用又有哪些？是甚麼幫我們傳遞這些感覺？原來是各式各樣的神經，那今天讓我們來好好的認識跟測試神經吧。</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1A166BAD"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歡樂小偵探桌遊</w:t>
            </w:r>
          </w:p>
          <w:p w14:paraId="692D9546"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小手揮揮</w:t>
            </w:r>
          </w:p>
          <w:p w14:paraId="14C49EEF"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變臉玩具</w:t>
            </w:r>
          </w:p>
          <w:p w14:paraId="5611FE01"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lastRenderedPageBreak/>
              <w:t>拳擊球</w:t>
            </w:r>
          </w:p>
          <w:p w14:paraId="0B4A5BA3"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減壓球</w:t>
            </w:r>
          </w:p>
          <w:p w14:paraId="3D1C41FF" w14:textId="3EAA2593" w:rsidR="004B7831" w:rsidRPr="00EE2099" w:rsidRDefault="00BC5DCA" w:rsidP="00BC5DCA">
            <w:pPr>
              <w:rPr>
                <w:rFonts w:ascii="標楷體" w:eastAsia="標楷體" w:hAnsi="標楷體" w:cs="新細明體"/>
              </w:rPr>
            </w:pPr>
            <w:r w:rsidRPr="00623D0F">
              <w:rPr>
                <w:rFonts w:ascii="標楷體" w:eastAsia="標楷體" w:hAnsi="標楷體" w:cs="新細明體" w:hint="eastAsia"/>
              </w:rPr>
              <w:t>雙人打臉機</w:t>
            </w:r>
          </w:p>
        </w:tc>
      </w:tr>
      <w:tr w:rsidR="004B7831" w:rsidRPr="00EE2099" w14:paraId="3D1C4205" w14:textId="77777777" w:rsidTr="00C75E3D">
        <w:trPr>
          <w:trHeight w:val="394"/>
        </w:trPr>
        <w:tc>
          <w:tcPr>
            <w:tcW w:w="709" w:type="dxa"/>
            <w:vMerge/>
            <w:tcBorders>
              <w:left w:val="thinThickSmallGap" w:sz="12" w:space="0" w:color="auto"/>
            </w:tcBorders>
            <w:vAlign w:val="center"/>
          </w:tcPr>
          <w:p w14:paraId="3D1C4201" w14:textId="77777777" w:rsidR="004B7831" w:rsidRPr="00EE2099" w:rsidRDefault="004B7831"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202" w14:textId="0971F731" w:rsidR="004B7831" w:rsidRPr="005B388A" w:rsidRDefault="008738C4"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一泄而出</w:t>
            </w:r>
          </w:p>
        </w:tc>
        <w:tc>
          <w:tcPr>
            <w:tcW w:w="5529" w:type="dxa"/>
            <w:tcBorders>
              <w:top w:val="single" w:sz="4" w:space="0" w:color="auto"/>
              <w:left w:val="single" w:sz="4" w:space="0" w:color="auto"/>
              <w:bottom w:val="single" w:sz="4" w:space="0" w:color="auto"/>
            </w:tcBorders>
            <w:vAlign w:val="center"/>
          </w:tcPr>
          <w:p w14:paraId="3D1C4203" w14:textId="4D727148" w:rsidR="004B7831" w:rsidRPr="00CC2AEC" w:rsidRDefault="008738C4" w:rsidP="0027554A">
            <w:pPr>
              <w:jc w:val="both"/>
              <w:rPr>
                <w:rFonts w:ascii="標楷體" w:eastAsia="標楷體" w:hAnsi="標楷體" w:cs="新細明體"/>
              </w:rPr>
            </w:pPr>
            <w:r w:rsidRPr="00823C6A">
              <w:rPr>
                <w:rFonts w:ascii="標楷體" w:eastAsia="標楷體" w:hAnsi="標楷體" w:cs="新細明體" w:hint="eastAsia"/>
              </w:rPr>
              <w:t>現在社會科技進度，雖說生活便利了不少，但其實各式各樣的壓力也無時無刻的襲來，或多或少的影響著我們的心理以及生理，今天讓我們來好好分享壓力，並且好好地宣洩一下壓力吧。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204" w14:textId="77777777" w:rsidR="004B7831" w:rsidRPr="00EE2099" w:rsidRDefault="004B7831" w:rsidP="000A651C">
            <w:pPr>
              <w:rPr>
                <w:rFonts w:ascii="標楷體" w:eastAsia="標楷體" w:hAnsi="標楷體" w:cs="新細明體"/>
              </w:rPr>
            </w:pPr>
          </w:p>
        </w:tc>
      </w:tr>
      <w:tr w:rsidR="004B7831" w:rsidRPr="00EE2099" w14:paraId="3D1C420A" w14:textId="77777777">
        <w:trPr>
          <w:trHeight w:val="399"/>
        </w:trPr>
        <w:tc>
          <w:tcPr>
            <w:tcW w:w="709" w:type="dxa"/>
            <w:vMerge w:val="restart"/>
            <w:tcBorders>
              <w:left w:val="thinThickSmallGap" w:sz="12" w:space="0" w:color="auto"/>
            </w:tcBorders>
            <w:vAlign w:val="center"/>
          </w:tcPr>
          <w:p w14:paraId="3D1C4206" w14:textId="77777777" w:rsidR="004B7831" w:rsidRPr="00EE2099" w:rsidRDefault="004B7831"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lastRenderedPageBreak/>
              <w:t>11</w:t>
            </w:r>
          </w:p>
        </w:tc>
        <w:tc>
          <w:tcPr>
            <w:tcW w:w="1985" w:type="dxa"/>
            <w:tcBorders>
              <w:top w:val="single" w:sz="4" w:space="0" w:color="auto"/>
              <w:left w:val="double" w:sz="4" w:space="0" w:color="auto"/>
              <w:bottom w:val="single" w:sz="4" w:space="0" w:color="auto"/>
              <w:right w:val="double" w:sz="4" w:space="0" w:color="auto"/>
            </w:tcBorders>
            <w:vAlign w:val="center"/>
          </w:tcPr>
          <w:p w14:paraId="3D1C4207" w14:textId="5CCA88EB" w:rsidR="004B7831" w:rsidRPr="005B388A" w:rsidRDefault="00F56993"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身體的”總指揮”/身體的”聯絡員”</w:t>
            </w:r>
          </w:p>
        </w:tc>
        <w:tc>
          <w:tcPr>
            <w:tcW w:w="5529" w:type="dxa"/>
            <w:tcBorders>
              <w:top w:val="single" w:sz="4" w:space="0" w:color="auto"/>
              <w:left w:val="single" w:sz="4" w:space="0" w:color="auto"/>
              <w:bottom w:val="single" w:sz="4" w:space="0" w:color="auto"/>
            </w:tcBorders>
            <w:vAlign w:val="center"/>
          </w:tcPr>
          <w:p w14:paraId="3D1C4208" w14:textId="65B5EE54" w:rsidR="004B7831" w:rsidRPr="00F56993" w:rsidRDefault="00F56993" w:rsidP="00F56993">
            <w:pPr>
              <w:spacing w:line="360" w:lineRule="exact"/>
              <w:jc w:val="both"/>
              <w:rPr>
                <w:rFonts w:ascii="標楷體" w:eastAsia="標楷體" w:hAnsi="標楷體" w:cs="新細明體"/>
                <w:b/>
              </w:rPr>
            </w:pPr>
            <w:r w:rsidRPr="00823C6A">
              <w:rPr>
                <w:rFonts w:ascii="標楷體" w:eastAsia="標楷體" w:hAnsi="標楷體" w:cs="新細明體" w:hint="eastAsia"/>
              </w:rPr>
              <w:t>大腦作為人體的總指揮，其構造之精密功能之強大到目前科學家都還未研究透徹，而再強大的指揮部也需要優秀的傳令，神經作為人體中負責傳令的構造，又是如何運作的呢？今天我們就一起來瞭解身體的總指揮與聯絡員吧！</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7C352BAD"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腦模型</w:t>
            </w:r>
          </w:p>
          <w:p w14:paraId="1ED9854F"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歡樂小偵探桌遊</w:t>
            </w:r>
          </w:p>
          <w:p w14:paraId="19DBEC1D"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變臉玩具</w:t>
            </w:r>
          </w:p>
          <w:p w14:paraId="3D1C4209" w14:textId="24FDC1CB" w:rsidR="004B7831" w:rsidRPr="004B7831" w:rsidRDefault="00BC5DCA" w:rsidP="00BC5DCA">
            <w:pPr>
              <w:rPr>
                <w:rFonts w:ascii="標楷體" w:eastAsia="標楷體" w:hAnsi="標楷體"/>
              </w:rPr>
            </w:pPr>
            <w:r w:rsidRPr="00623D0F">
              <w:rPr>
                <w:rFonts w:ascii="標楷體" w:eastAsia="標楷體" w:hAnsi="標楷體" w:cs="新細明體" w:hint="eastAsia"/>
              </w:rPr>
              <w:t>腳踏車模型</w:t>
            </w:r>
          </w:p>
        </w:tc>
      </w:tr>
      <w:tr w:rsidR="004B7831" w:rsidRPr="00EE2099" w14:paraId="3D1C420F" w14:textId="77777777">
        <w:trPr>
          <w:trHeight w:val="199"/>
        </w:trPr>
        <w:tc>
          <w:tcPr>
            <w:tcW w:w="709" w:type="dxa"/>
            <w:vMerge/>
            <w:tcBorders>
              <w:left w:val="thinThickSmallGap" w:sz="12" w:space="0" w:color="auto"/>
            </w:tcBorders>
            <w:vAlign w:val="center"/>
          </w:tcPr>
          <w:p w14:paraId="3D1C420B" w14:textId="77777777" w:rsidR="004B7831" w:rsidRPr="00EE2099" w:rsidRDefault="004B7831"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20C" w14:textId="2E07D5C4" w:rsidR="004B7831" w:rsidRPr="005B388A" w:rsidRDefault="000D3833"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學會管理和控制自己/制定健康生活計畫</w:t>
            </w:r>
          </w:p>
        </w:tc>
        <w:tc>
          <w:tcPr>
            <w:tcW w:w="5529" w:type="dxa"/>
            <w:tcBorders>
              <w:top w:val="single" w:sz="4" w:space="0" w:color="auto"/>
              <w:left w:val="single" w:sz="4" w:space="0" w:color="auto"/>
              <w:bottom w:val="single" w:sz="4" w:space="0" w:color="auto"/>
            </w:tcBorders>
            <w:vAlign w:val="center"/>
          </w:tcPr>
          <w:p w14:paraId="3D1C420D" w14:textId="773F6B86" w:rsidR="004B7831" w:rsidRPr="00CC2AEC" w:rsidRDefault="000D3833" w:rsidP="0027554A">
            <w:pPr>
              <w:jc w:val="both"/>
              <w:rPr>
                <w:rFonts w:ascii="標楷體" w:eastAsia="標楷體" w:hAnsi="標楷體" w:cs="新細明體"/>
              </w:rPr>
            </w:pPr>
            <w:r w:rsidRPr="00823C6A">
              <w:rPr>
                <w:rFonts w:ascii="標楷體" w:eastAsia="標楷體" w:hAnsi="標楷體" w:cs="新細明體" w:hint="eastAsia"/>
              </w:rPr>
              <w:t>現代人隨著科技進步，生活環境不斷地變化，需要思考的問題也越來越多，影響身體健康的原因在從原本較多存在於身體層面的問題逐步轉向到心裡層面，越來越多看不見摸不著的因素正在侵蝕我們的生命，今天我們就一起來學習如何為自己佈置一個健康的環境，以及學習如何控制自己，讓身體變得更加健康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20E" w14:textId="77777777" w:rsidR="004B7831" w:rsidRPr="00EE2099" w:rsidRDefault="004B7831" w:rsidP="000A651C">
            <w:pPr>
              <w:rPr>
                <w:rFonts w:ascii="標楷體" w:eastAsia="標楷體" w:hAnsi="標楷體" w:cs="新細明體"/>
              </w:rPr>
            </w:pPr>
          </w:p>
        </w:tc>
      </w:tr>
      <w:tr w:rsidR="004B7831" w:rsidRPr="00EE2099" w14:paraId="3D1C4214" w14:textId="77777777">
        <w:trPr>
          <w:trHeight w:val="372"/>
        </w:trPr>
        <w:tc>
          <w:tcPr>
            <w:tcW w:w="709" w:type="dxa"/>
            <w:vMerge w:val="restart"/>
            <w:tcBorders>
              <w:left w:val="thinThickSmallGap" w:sz="12" w:space="0" w:color="auto"/>
            </w:tcBorders>
            <w:vAlign w:val="center"/>
          </w:tcPr>
          <w:p w14:paraId="3D1C4210" w14:textId="77777777" w:rsidR="004B7831" w:rsidRPr="00EE2099" w:rsidRDefault="004B7831"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12</w:t>
            </w:r>
          </w:p>
        </w:tc>
        <w:tc>
          <w:tcPr>
            <w:tcW w:w="1985" w:type="dxa"/>
            <w:tcBorders>
              <w:top w:val="single" w:sz="4" w:space="0" w:color="auto"/>
              <w:left w:val="double" w:sz="4" w:space="0" w:color="auto"/>
              <w:bottom w:val="single" w:sz="4" w:space="0" w:color="auto"/>
              <w:right w:val="double" w:sz="4" w:space="0" w:color="auto"/>
            </w:tcBorders>
            <w:vAlign w:val="center"/>
          </w:tcPr>
          <w:p w14:paraId="3D1C4211" w14:textId="77CE0608" w:rsidR="004B7831" w:rsidRPr="005B388A" w:rsidRDefault="000D3833"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住房與工程</w:t>
            </w:r>
          </w:p>
        </w:tc>
        <w:tc>
          <w:tcPr>
            <w:tcW w:w="5529" w:type="dxa"/>
            <w:tcBorders>
              <w:top w:val="single" w:sz="4" w:space="0" w:color="auto"/>
              <w:left w:val="single" w:sz="4" w:space="0" w:color="auto"/>
              <w:bottom w:val="single" w:sz="4" w:space="0" w:color="auto"/>
            </w:tcBorders>
            <w:vAlign w:val="center"/>
          </w:tcPr>
          <w:p w14:paraId="3D1C4212" w14:textId="15408017" w:rsidR="004B7831" w:rsidRPr="000D3833" w:rsidRDefault="000D3833" w:rsidP="000D3833">
            <w:pPr>
              <w:spacing w:line="360" w:lineRule="exact"/>
              <w:jc w:val="both"/>
              <w:rPr>
                <w:rFonts w:ascii="標楷體" w:eastAsia="標楷體" w:hAnsi="標楷體" w:cs="新細明體"/>
                <w:b/>
              </w:rPr>
            </w:pPr>
            <w:r w:rsidRPr="00823C6A">
              <w:rPr>
                <w:rFonts w:ascii="標楷體" w:eastAsia="標楷體" w:hAnsi="標楷體" w:cs="新細明體" w:hint="eastAsia"/>
              </w:rPr>
              <w:t>住房是我們每天生活的地方。以你的家為例，說一說你家住房的基本結構是怎樣？有哪些必需的系統？想一想一套住房的建成需經歷哪些過程。在建造過程中，哪些工作階段最重要？為什麼？什麼是工程？工程是為了滿足我們的需要設計和使用技術，解決實際問題和製造產品的活動。一項工程需要由多個系統組成，如建造住宅需要考慮結構、供水、採光、供暖系統等。</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60F2B3B8"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住房模型</w:t>
            </w:r>
          </w:p>
          <w:p w14:paraId="59E57208"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達芬奇自承木橋</w:t>
            </w:r>
          </w:p>
          <w:p w14:paraId="52549517"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建造塔臺實驗組</w:t>
            </w:r>
          </w:p>
          <w:p w14:paraId="3D1C4213" w14:textId="11E87AAF" w:rsidR="004B7831" w:rsidRPr="00EE2099" w:rsidRDefault="00BC5DCA" w:rsidP="00BC5DCA">
            <w:pPr>
              <w:rPr>
                <w:rFonts w:ascii="標楷體" w:eastAsia="標楷體" w:hAnsi="標楷體" w:cs="新細明體"/>
              </w:rPr>
            </w:pPr>
            <w:r w:rsidRPr="00623D0F">
              <w:rPr>
                <w:rFonts w:ascii="標楷體" w:eastAsia="標楷體" w:hAnsi="標楷體" w:cs="新細明體" w:hint="eastAsia"/>
              </w:rPr>
              <w:t>塔臺模型</w:t>
            </w:r>
          </w:p>
        </w:tc>
      </w:tr>
      <w:tr w:rsidR="004B7831" w:rsidRPr="00EE2099" w14:paraId="3D1C4219" w14:textId="77777777">
        <w:trPr>
          <w:trHeight w:val="270"/>
        </w:trPr>
        <w:tc>
          <w:tcPr>
            <w:tcW w:w="709" w:type="dxa"/>
            <w:vMerge/>
            <w:tcBorders>
              <w:left w:val="thinThickSmallGap" w:sz="12" w:space="0" w:color="auto"/>
            </w:tcBorders>
            <w:vAlign w:val="center"/>
          </w:tcPr>
          <w:p w14:paraId="3D1C4215" w14:textId="77777777" w:rsidR="004B7831" w:rsidRPr="00EE2099" w:rsidRDefault="004B7831"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216" w14:textId="68EF5719" w:rsidR="004B7831" w:rsidRPr="005B388A" w:rsidRDefault="008B0AC2"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塔臺建造與設計</w:t>
            </w:r>
          </w:p>
        </w:tc>
        <w:tc>
          <w:tcPr>
            <w:tcW w:w="5529" w:type="dxa"/>
            <w:tcBorders>
              <w:top w:val="single" w:sz="4" w:space="0" w:color="auto"/>
              <w:left w:val="single" w:sz="4" w:space="0" w:color="auto"/>
              <w:bottom w:val="single" w:sz="4" w:space="0" w:color="auto"/>
            </w:tcBorders>
            <w:vAlign w:val="center"/>
          </w:tcPr>
          <w:p w14:paraId="3D1C4217" w14:textId="6D3A0BEB" w:rsidR="004B7831" w:rsidRPr="00CC2AEC" w:rsidRDefault="008B0AC2" w:rsidP="0027554A">
            <w:pPr>
              <w:jc w:val="both"/>
              <w:rPr>
                <w:rFonts w:ascii="標楷體" w:eastAsia="標楷體" w:hAnsi="標楷體" w:cs="新細明體"/>
              </w:rPr>
            </w:pPr>
            <w:r w:rsidRPr="00823C6A">
              <w:rPr>
                <w:rFonts w:ascii="標楷體" w:eastAsia="標楷體" w:hAnsi="標楷體" w:cs="新細明體" w:hint="eastAsia"/>
              </w:rPr>
              <w:t>塔臺或稱控制塔，是一種設置於機場中的航空運輸管制設施，用於管制航空器的起降。頂層360度的玻璃房子就是它的標誌。這個玻璃房子裡的空中交通管制員們是這裡空中和地面交通的總指揮。利用簡易的材料(</w:t>
            </w:r>
            <w:r>
              <w:rPr>
                <w:rFonts w:ascii="標楷體" w:eastAsia="標楷體" w:hAnsi="標楷體" w:cs="新細明體" w:hint="eastAsia"/>
              </w:rPr>
              <w:t>竹籤及保麗龍球</w:t>
            </w:r>
            <w:r w:rsidRPr="00823C6A">
              <w:rPr>
                <w:rFonts w:ascii="標楷體" w:eastAsia="標楷體" w:hAnsi="標楷體" w:cs="新細明體" w:hint="eastAsia"/>
              </w:rPr>
              <w:t>)實際建造一個塔臺，建造完成後進行反思，思考如何設計方案來解決在過程中遇到的各種問題(如外觀、成本、分工、用時等)。讓我們像工程師一樣，從設計塔臺開始吧。</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218" w14:textId="77777777" w:rsidR="004B7831" w:rsidRPr="00EE2099" w:rsidRDefault="004B7831" w:rsidP="000A651C">
            <w:pPr>
              <w:rPr>
                <w:rFonts w:ascii="標楷體" w:eastAsia="標楷體" w:hAnsi="標楷體" w:cs="新細明體"/>
              </w:rPr>
            </w:pPr>
          </w:p>
        </w:tc>
      </w:tr>
      <w:tr w:rsidR="004B7831" w:rsidRPr="00EE2099" w14:paraId="3D1C4220" w14:textId="77777777">
        <w:trPr>
          <w:trHeight w:val="248"/>
        </w:trPr>
        <w:tc>
          <w:tcPr>
            <w:tcW w:w="709" w:type="dxa"/>
            <w:vMerge w:val="restart"/>
            <w:tcBorders>
              <w:left w:val="thinThickSmallGap" w:sz="12" w:space="0" w:color="auto"/>
            </w:tcBorders>
            <w:vAlign w:val="center"/>
          </w:tcPr>
          <w:p w14:paraId="3D1C421A" w14:textId="77777777" w:rsidR="004B7831" w:rsidRPr="00EE2099" w:rsidRDefault="004B7831" w:rsidP="005775B5">
            <w:pPr>
              <w:snapToGrid w:val="0"/>
              <w:spacing w:line="276" w:lineRule="auto"/>
              <w:jc w:val="center"/>
              <w:rPr>
                <w:rFonts w:ascii="標楷體" w:eastAsia="標楷體" w:hAnsi="標楷體" w:cs="華康中黑體(P)"/>
                <w:b/>
              </w:rPr>
            </w:pPr>
            <w:r w:rsidRPr="00EE2099">
              <w:rPr>
                <w:rFonts w:ascii="標楷體" w:eastAsia="標楷體" w:hAnsi="標楷體" w:cs="華康中黑體(P)"/>
                <w:b/>
              </w:rPr>
              <w:t>13</w:t>
            </w:r>
          </w:p>
        </w:tc>
        <w:tc>
          <w:tcPr>
            <w:tcW w:w="1985" w:type="dxa"/>
            <w:tcBorders>
              <w:top w:val="single" w:sz="4" w:space="0" w:color="auto"/>
              <w:left w:val="double" w:sz="4" w:space="0" w:color="auto"/>
              <w:bottom w:val="single" w:sz="4" w:space="0" w:color="auto"/>
              <w:right w:val="double" w:sz="4" w:space="0" w:color="auto"/>
            </w:tcBorders>
            <w:vAlign w:val="center"/>
          </w:tcPr>
          <w:p w14:paraId="3D1C421B" w14:textId="3DCED01D" w:rsidR="004B7831" w:rsidRPr="005B388A" w:rsidRDefault="00770937"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製作塔臺模型</w:t>
            </w:r>
          </w:p>
        </w:tc>
        <w:tc>
          <w:tcPr>
            <w:tcW w:w="5529" w:type="dxa"/>
            <w:tcBorders>
              <w:top w:val="single" w:sz="4" w:space="0" w:color="auto"/>
              <w:left w:val="single" w:sz="4" w:space="0" w:color="auto"/>
              <w:bottom w:val="single" w:sz="4" w:space="0" w:color="auto"/>
            </w:tcBorders>
            <w:vAlign w:val="center"/>
          </w:tcPr>
          <w:p w14:paraId="3D1C421C" w14:textId="42FE9FE1" w:rsidR="004B7831" w:rsidRPr="00770937" w:rsidRDefault="00770937" w:rsidP="00770937">
            <w:pPr>
              <w:spacing w:line="360" w:lineRule="exact"/>
              <w:jc w:val="both"/>
              <w:rPr>
                <w:rFonts w:ascii="標楷體" w:eastAsia="標楷體" w:hAnsi="標楷體" w:cs="新細明體"/>
                <w:b/>
              </w:rPr>
            </w:pPr>
            <w:r w:rsidRPr="00823C6A">
              <w:rPr>
                <w:rFonts w:ascii="標楷體" w:eastAsia="標楷體" w:hAnsi="標楷體" w:cs="新細明體" w:hint="eastAsia"/>
              </w:rPr>
              <w:t>我們一起來建造塔臺模型吧！要注意哪些呢？1.塔臺的介面處要固定牢固，同時也要考慮節省膠帶3.控制好立柱的高度，儘量等高，可以防止塔臺的傾斜4.多使用三角形結構可以使塔臺穩固5.完成後，別忘了檢查介面處是否牢固，是否還有地方需要修補，塔臺的傾斜角是否能控制在最小。對照評價表，你認為你們的塔臺模型在哪些方面表現較好？在哪些方面會出現問題呢？</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61D24DCD"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百變磁力棒</w:t>
            </w:r>
          </w:p>
          <w:p w14:paraId="5BFF90B5"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塔臺模型建造實驗組</w:t>
            </w:r>
          </w:p>
          <w:p w14:paraId="765F446B"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塔臺抗震測試平臺</w:t>
            </w:r>
          </w:p>
          <w:p w14:paraId="3D1C421F" w14:textId="3FD0C6D0" w:rsidR="004B7831" w:rsidRPr="004B7831" w:rsidRDefault="00BC5DCA" w:rsidP="00BC5DCA">
            <w:pPr>
              <w:rPr>
                <w:rFonts w:ascii="標楷體" w:eastAsia="標楷體" w:hAnsi="標楷體"/>
              </w:rPr>
            </w:pPr>
            <w:r w:rsidRPr="00623D0F">
              <w:rPr>
                <w:rFonts w:ascii="標楷體" w:eastAsia="標楷體" w:hAnsi="標楷體" w:cs="新細明體" w:hint="eastAsia"/>
              </w:rPr>
              <w:t>塔臺抗風測試實驗組</w:t>
            </w:r>
          </w:p>
        </w:tc>
      </w:tr>
      <w:tr w:rsidR="004B7831" w:rsidRPr="00EE2099" w14:paraId="3D1C4225" w14:textId="77777777">
        <w:trPr>
          <w:trHeight w:val="456"/>
        </w:trPr>
        <w:tc>
          <w:tcPr>
            <w:tcW w:w="709" w:type="dxa"/>
            <w:vMerge/>
            <w:tcBorders>
              <w:left w:val="thinThickSmallGap" w:sz="12" w:space="0" w:color="auto"/>
            </w:tcBorders>
            <w:vAlign w:val="center"/>
          </w:tcPr>
          <w:p w14:paraId="3D1C4221" w14:textId="77777777" w:rsidR="004B7831" w:rsidRPr="00EE2099" w:rsidRDefault="004B7831"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222" w14:textId="167738E2" w:rsidR="004B7831" w:rsidRPr="005B388A" w:rsidRDefault="00770937"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塔臺模型測試與評估改進</w:t>
            </w:r>
          </w:p>
        </w:tc>
        <w:tc>
          <w:tcPr>
            <w:tcW w:w="5529" w:type="dxa"/>
            <w:tcBorders>
              <w:top w:val="single" w:sz="4" w:space="0" w:color="auto"/>
              <w:left w:val="single" w:sz="4" w:space="0" w:color="auto"/>
              <w:bottom w:val="single" w:sz="4" w:space="0" w:color="auto"/>
            </w:tcBorders>
            <w:vAlign w:val="center"/>
          </w:tcPr>
          <w:p w14:paraId="3D1C4223" w14:textId="2CF80C5A" w:rsidR="004B7831" w:rsidRPr="00CC2AEC" w:rsidRDefault="00770937" w:rsidP="0027554A">
            <w:pPr>
              <w:jc w:val="both"/>
              <w:rPr>
                <w:rFonts w:ascii="標楷體" w:eastAsia="標楷體" w:hAnsi="標楷體" w:cs="新細明體"/>
              </w:rPr>
            </w:pPr>
            <w:r w:rsidRPr="00823C6A">
              <w:rPr>
                <w:rFonts w:ascii="標楷體" w:eastAsia="標楷體" w:hAnsi="標楷體" w:cs="新細明體" w:hint="eastAsia"/>
              </w:rPr>
              <w:t>在一項工程中，測試是重要環節。你們的塔臺模型是否符合要求？還有哪些地方需要改進？讓我們通過測試來瞭解吧。首先要明確測試的標準，然後我們才能取得合理的資料並評估改進的方案。我們可以針對外觀、高度、是否與設計圖相符、承重、抗風、抗震等進行評價。想一想你們建造的塔臺模型存在哪些問題？怎樣改進才能把它建得更好？參考別組同學的模型與看法，與同組同學進行交流，跟大家分享你們交流的心得。</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224" w14:textId="77777777" w:rsidR="004B7831" w:rsidRPr="00EE2099" w:rsidRDefault="004B7831" w:rsidP="000A651C">
            <w:pPr>
              <w:rPr>
                <w:rFonts w:ascii="標楷體" w:eastAsia="標楷體" w:hAnsi="標楷體" w:cs="新細明體"/>
              </w:rPr>
            </w:pPr>
          </w:p>
        </w:tc>
      </w:tr>
      <w:tr w:rsidR="004B7831" w:rsidRPr="00EE2099" w14:paraId="3D1C422A" w14:textId="77777777">
        <w:trPr>
          <w:trHeight w:val="322"/>
        </w:trPr>
        <w:tc>
          <w:tcPr>
            <w:tcW w:w="709" w:type="dxa"/>
            <w:vMerge w:val="restart"/>
            <w:tcBorders>
              <w:left w:val="thinThickSmallGap" w:sz="12" w:space="0" w:color="auto"/>
            </w:tcBorders>
            <w:vAlign w:val="center"/>
          </w:tcPr>
          <w:p w14:paraId="3D1C4226" w14:textId="153346AA" w:rsidR="004B7831" w:rsidRPr="00EE2099" w:rsidRDefault="009E78C5" w:rsidP="009E78C5">
            <w:pPr>
              <w:snapToGrid w:val="0"/>
              <w:spacing w:line="276" w:lineRule="auto"/>
              <w:jc w:val="center"/>
              <w:rPr>
                <w:rFonts w:ascii="標楷體" w:eastAsia="標楷體" w:hAnsi="標楷體" w:cs="華康中黑體(P)"/>
                <w:b/>
              </w:rPr>
            </w:pPr>
            <w:r>
              <w:rPr>
                <w:rFonts w:ascii="標楷體" w:eastAsia="標楷體" w:hAnsi="標楷體" w:cs="華康中黑體(P)" w:hint="eastAsia"/>
                <w:b/>
              </w:rPr>
              <w:t>14</w:t>
            </w:r>
          </w:p>
        </w:tc>
        <w:tc>
          <w:tcPr>
            <w:tcW w:w="1985" w:type="dxa"/>
            <w:tcBorders>
              <w:top w:val="single" w:sz="4" w:space="0" w:color="auto"/>
              <w:left w:val="double" w:sz="4" w:space="0" w:color="auto"/>
              <w:bottom w:val="single" w:sz="4" w:space="0" w:color="auto"/>
              <w:right w:val="double" w:sz="4" w:space="0" w:color="auto"/>
            </w:tcBorders>
            <w:vAlign w:val="center"/>
          </w:tcPr>
          <w:p w14:paraId="3D1C4227" w14:textId="7E52BDC9" w:rsidR="004B7831" w:rsidRPr="005B388A" w:rsidRDefault="00770937"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星座與星空</w:t>
            </w:r>
          </w:p>
        </w:tc>
        <w:tc>
          <w:tcPr>
            <w:tcW w:w="5529" w:type="dxa"/>
            <w:tcBorders>
              <w:top w:val="single" w:sz="4" w:space="0" w:color="auto"/>
              <w:left w:val="single" w:sz="4" w:space="0" w:color="auto"/>
              <w:bottom w:val="single" w:sz="4" w:space="0" w:color="auto"/>
            </w:tcBorders>
            <w:vAlign w:val="center"/>
          </w:tcPr>
          <w:p w14:paraId="3D1C4228" w14:textId="5E97A5EF" w:rsidR="004B7831" w:rsidRPr="00CC2AEC" w:rsidRDefault="00770937" w:rsidP="0027554A">
            <w:pPr>
              <w:jc w:val="both"/>
              <w:rPr>
                <w:rFonts w:ascii="標楷體" w:eastAsia="標楷體" w:hAnsi="標楷體" w:cs="新細明體"/>
              </w:rPr>
            </w:pPr>
            <w:r w:rsidRPr="00823C6A">
              <w:rPr>
                <w:rFonts w:ascii="標楷體" w:eastAsia="標楷體" w:hAnsi="標楷體" w:cs="新細明體" w:hint="eastAsia"/>
              </w:rPr>
              <w:t>天空中的星星實在太多了，為了方便認星，人們把星星分成了群，劃分成不同的區域，根據它們的形態想像成人、動物或者其他物體的形狀，並且給它們命名。1928年，國際天文學聯合會統一將全天星空劃分為88個星座。學會如何正確的使用旋轉星座盤，並且能順利的找到想要觀測或是可以觀測的星座。認識星空中各式各樣美麗的星座。</w:t>
            </w:r>
          </w:p>
        </w:tc>
        <w:tc>
          <w:tcPr>
            <w:tcW w:w="2278" w:type="dxa"/>
            <w:vMerge w:val="restart"/>
            <w:tcBorders>
              <w:top w:val="single" w:sz="4" w:space="0" w:color="auto"/>
              <w:left w:val="double" w:sz="4" w:space="0" w:color="auto"/>
              <w:bottom w:val="single" w:sz="4" w:space="0" w:color="auto"/>
              <w:right w:val="thickThinSmallGap" w:sz="12" w:space="0" w:color="auto"/>
            </w:tcBorders>
            <w:vAlign w:val="center"/>
          </w:tcPr>
          <w:p w14:paraId="0AAAFE76" w14:textId="77777777" w:rsidR="00BC5DCA" w:rsidRPr="00623D0F" w:rsidRDefault="00BC5DCA" w:rsidP="00BC5DCA">
            <w:pPr>
              <w:jc w:val="both"/>
              <w:rPr>
                <w:rFonts w:ascii="標楷體" w:eastAsia="標楷體" w:hAnsi="標楷體" w:cs="新細明體"/>
              </w:rPr>
            </w:pPr>
            <w:r w:rsidRPr="00623D0F">
              <w:rPr>
                <w:rFonts w:ascii="標楷體" w:eastAsia="標楷體" w:hAnsi="標楷體" w:cs="新細明體" w:hint="eastAsia"/>
              </w:rPr>
              <w:t>星座圖</w:t>
            </w:r>
          </w:p>
          <w:p w14:paraId="3D1C4229" w14:textId="5CF0A4BF" w:rsidR="004B7831" w:rsidRPr="00EE2099" w:rsidRDefault="00BC5DCA" w:rsidP="00BC5DCA">
            <w:pPr>
              <w:rPr>
                <w:rFonts w:ascii="標楷體" w:eastAsia="標楷體" w:hAnsi="標楷體" w:cs="新細明體"/>
              </w:rPr>
            </w:pPr>
            <w:r w:rsidRPr="00623D0F">
              <w:rPr>
                <w:rFonts w:ascii="標楷體" w:eastAsia="標楷體" w:hAnsi="標楷體" w:cs="新細明體" w:hint="eastAsia"/>
              </w:rPr>
              <w:t>12星座投影燈</w:t>
            </w:r>
          </w:p>
        </w:tc>
      </w:tr>
      <w:tr w:rsidR="004B7831" w:rsidRPr="009C4FE9" w14:paraId="3D1C422F" w14:textId="77777777">
        <w:trPr>
          <w:trHeight w:val="411"/>
        </w:trPr>
        <w:tc>
          <w:tcPr>
            <w:tcW w:w="709" w:type="dxa"/>
            <w:vMerge/>
            <w:tcBorders>
              <w:left w:val="thinThickSmallGap" w:sz="12" w:space="0" w:color="auto"/>
            </w:tcBorders>
            <w:vAlign w:val="center"/>
          </w:tcPr>
          <w:p w14:paraId="3D1C422B" w14:textId="77777777" w:rsidR="004B7831" w:rsidRPr="00EE2099" w:rsidRDefault="004B7831" w:rsidP="0027554A">
            <w:pPr>
              <w:snapToGrid w:val="0"/>
              <w:spacing w:line="276" w:lineRule="auto"/>
              <w:jc w:val="center"/>
              <w:rPr>
                <w:rFonts w:ascii="標楷體" w:eastAsia="標楷體" w:hAnsi="標楷體" w:cs="華康中黑體(P)"/>
                <w:b/>
              </w:rPr>
            </w:pPr>
          </w:p>
        </w:tc>
        <w:tc>
          <w:tcPr>
            <w:tcW w:w="1985" w:type="dxa"/>
            <w:tcBorders>
              <w:top w:val="single" w:sz="4" w:space="0" w:color="auto"/>
              <w:left w:val="double" w:sz="4" w:space="0" w:color="auto"/>
              <w:bottom w:val="single" w:sz="4" w:space="0" w:color="auto"/>
              <w:right w:val="double" w:sz="4" w:space="0" w:color="auto"/>
            </w:tcBorders>
            <w:vAlign w:val="center"/>
          </w:tcPr>
          <w:p w14:paraId="3D1C422C" w14:textId="5DC5A0E8" w:rsidR="004B7831" w:rsidRPr="005B388A" w:rsidRDefault="00770937" w:rsidP="0027554A">
            <w:pPr>
              <w:snapToGrid w:val="0"/>
              <w:spacing w:line="360" w:lineRule="exact"/>
              <w:jc w:val="center"/>
              <w:rPr>
                <w:rFonts w:ascii="標楷體" w:eastAsia="標楷體" w:hAnsi="標楷體" w:cs="Arial"/>
                <w:b/>
              </w:rPr>
            </w:pPr>
            <w:r w:rsidRPr="00823C6A">
              <w:rPr>
                <w:rFonts w:ascii="標楷體" w:eastAsia="標楷體" w:hAnsi="標楷體" w:cs="新細明體" w:hint="eastAsia"/>
                <w:b/>
              </w:rPr>
              <w:t>探索浩瀚的宇宙</w:t>
            </w:r>
          </w:p>
        </w:tc>
        <w:tc>
          <w:tcPr>
            <w:tcW w:w="5529" w:type="dxa"/>
            <w:tcBorders>
              <w:top w:val="single" w:sz="4" w:space="0" w:color="auto"/>
              <w:left w:val="single" w:sz="4" w:space="0" w:color="auto"/>
              <w:bottom w:val="single" w:sz="4" w:space="0" w:color="auto"/>
            </w:tcBorders>
            <w:vAlign w:val="center"/>
          </w:tcPr>
          <w:p w14:paraId="3D1C422D" w14:textId="53CAD551" w:rsidR="004B7831" w:rsidRPr="00CC2AEC" w:rsidRDefault="00770937" w:rsidP="0027554A">
            <w:pPr>
              <w:jc w:val="both"/>
              <w:rPr>
                <w:rFonts w:ascii="標楷體" w:eastAsia="標楷體" w:hAnsi="標楷體" w:cs="新細明體"/>
              </w:rPr>
            </w:pPr>
            <w:r w:rsidRPr="00823C6A">
              <w:rPr>
                <w:rFonts w:ascii="標楷體" w:eastAsia="標楷體" w:hAnsi="標楷體" w:cs="新細明體" w:hint="eastAsia"/>
              </w:rPr>
              <w:t>美麗的銀河，其實是眾多恒星所組成的。銀河只是浩瀚宇宙中的一小部分。讓我們來想一想，銀河系到底是怎樣的一個星系？宇宙中還有類似的星系嗎？宇宙又有多大呢？銀河系大約由2000億到4000億顆恒星組成。銀河系像一個盤子，銀盤直徑約10萬光年。</w:t>
            </w:r>
          </w:p>
        </w:tc>
        <w:tc>
          <w:tcPr>
            <w:tcW w:w="2278" w:type="dxa"/>
            <w:vMerge/>
            <w:tcBorders>
              <w:top w:val="single" w:sz="4" w:space="0" w:color="auto"/>
              <w:left w:val="double" w:sz="4" w:space="0" w:color="auto"/>
              <w:bottom w:val="single" w:sz="4" w:space="0" w:color="auto"/>
              <w:right w:val="thickThinSmallGap" w:sz="12" w:space="0" w:color="auto"/>
            </w:tcBorders>
            <w:vAlign w:val="center"/>
          </w:tcPr>
          <w:p w14:paraId="3D1C422E" w14:textId="77777777" w:rsidR="004B7831" w:rsidRPr="00EE2099" w:rsidRDefault="004B7831" w:rsidP="0027554A">
            <w:pPr>
              <w:jc w:val="center"/>
              <w:rPr>
                <w:rFonts w:ascii="標楷體" w:eastAsia="標楷體" w:hAnsi="標楷體" w:cs="新細明體"/>
              </w:rPr>
            </w:pPr>
          </w:p>
        </w:tc>
      </w:tr>
    </w:tbl>
    <w:p w14:paraId="7CE8B94A" w14:textId="67261716" w:rsidR="00513633" w:rsidRDefault="00260EC4" w:rsidP="00347DC3">
      <w:pPr>
        <w:spacing w:line="276" w:lineRule="auto"/>
        <w:rPr>
          <w:rFonts w:ascii="標楷體" w:eastAsia="標楷體" w:hAnsi="標楷體" w:cs="華康中黑體(P)"/>
        </w:rPr>
      </w:pPr>
      <w:r w:rsidRPr="009C4FE9">
        <w:rPr>
          <w:rFonts w:ascii="標楷體" w:eastAsia="標楷體" w:hAnsi="標楷體" w:cs="華康中黑體(P)" w:hint="eastAsia"/>
        </w:rPr>
        <w:t>#課程內容將會視報名狀況以及年級分布做出調整。</w:t>
      </w:r>
    </w:p>
    <w:p w14:paraId="3B50A4B9" w14:textId="3ABF38E3" w:rsidR="00503CDA" w:rsidRDefault="00503CDA" w:rsidP="00347DC3">
      <w:pPr>
        <w:spacing w:line="276" w:lineRule="auto"/>
        <w:rPr>
          <w:rFonts w:ascii="標楷體" w:eastAsia="標楷體" w:hAnsi="標楷體" w:cs="華康中黑體(P)"/>
        </w:rPr>
      </w:pPr>
    </w:p>
    <w:p w14:paraId="54F6296A" w14:textId="77777777" w:rsidR="00503CDA" w:rsidRDefault="00503CDA">
      <w:pPr>
        <w:widowControl/>
        <w:rPr>
          <w:rFonts w:ascii="標楷體" w:eastAsia="標楷體" w:hAnsi="標楷體" w:cs="華康中黑體(P)"/>
        </w:rPr>
      </w:pPr>
      <w:r>
        <w:rPr>
          <w:rFonts w:ascii="標楷體" w:eastAsia="標楷體" w:hAnsi="標楷體" w:cs="華康中黑體(P)"/>
        </w:rPr>
        <w:br w:type="page"/>
      </w:r>
    </w:p>
    <w:p w14:paraId="74D216BD" w14:textId="234A4902" w:rsidR="00503CDA" w:rsidRDefault="00503CDA" w:rsidP="00347DC3">
      <w:pPr>
        <w:spacing w:line="276" w:lineRule="auto"/>
        <w:rPr>
          <w:rFonts w:ascii="標楷體" w:eastAsia="標楷體" w:hAnsi="標楷體" w:cs="華康中黑體(P)"/>
        </w:rPr>
      </w:pPr>
      <w:r>
        <w:rPr>
          <w:rFonts w:ascii="標楷體" w:eastAsia="標楷體" w:hAnsi="標楷體" w:cs="華康中黑體(P)"/>
        </w:rPr>
        <w:lastRenderedPageBreak/>
        <w:t>課程簡章：</w:t>
      </w:r>
    </w:p>
    <w:p w14:paraId="195CFF23" w14:textId="50B3BB3F" w:rsidR="00503CDA" w:rsidRDefault="00503CDA" w:rsidP="002824F2">
      <w:pPr>
        <w:spacing w:line="276" w:lineRule="auto"/>
        <w:rPr>
          <w:rFonts w:ascii="標楷體" w:eastAsia="標楷體" w:hAnsi="標楷體" w:cs="華康中黑體(P)"/>
        </w:rPr>
      </w:pPr>
      <w:r>
        <w:rPr>
          <w:rFonts w:ascii="標楷體" w:eastAsia="標楷體" w:hAnsi="標楷體" w:cs="華康中黑體(P)"/>
          <w:noProof/>
        </w:rPr>
        <w:drawing>
          <wp:anchor distT="0" distB="0" distL="114300" distR="114300" simplePos="0" relativeHeight="251660288" behindDoc="0" locked="0" layoutInCell="1" allowOverlap="1" wp14:anchorId="3184DEBB" wp14:editId="22AC8D41">
            <wp:simplePos x="1143000" y="807085"/>
            <wp:positionH relativeFrom="margin">
              <wp:align>center</wp:align>
            </wp:positionH>
            <wp:positionV relativeFrom="margin">
              <wp:align>center</wp:align>
            </wp:positionV>
            <wp:extent cx="6349365" cy="8907780"/>
            <wp:effectExtent l="0" t="0" r="0" b="762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上課程主題簡章_0530.jpg"/>
                    <pic:cNvPicPr/>
                  </pic:nvPicPr>
                  <pic:blipFill>
                    <a:blip r:embed="rId9">
                      <a:extLst>
                        <a:ext uri="{28A0092B-C50C-407E-A947-70E740481C1C}">
                          <a14:useLocalDpi xmlns:a14="http://schemas.microsoft.com/office/drawing/2010/main" val="0"/>
                        </a:ext>
                      </a:extLst>
                    </a:blip>
                    <a:stretch>
                      <a:fillRect/>
                    </a:stretch>
                  </pic:blipFill>
                  <pic:spPr>
                    <a:xfrm>
                      <a:off x="0" y="0"/>
                      <a:ext cx="6349365" cy="8907780"/>
                    </a:xfrm>
                    <a:prstGeom prst="rect">
                      <a:avLst/>
                    </a:prstGeom>
                  </pic:spPr>
                </pic:pic>
              </a:graphicData>
            </a:graphic>
          </wp:anchor>
        </w:drawing>
      </w:r>
    </w:p>
    <w:p w14:paraId="3D1C4233" w14:textId="6898FEF0" w:rsidR="00773D74" w:rsidRDefault="00773D74" w:rsidP="00503CDA">
      <w:pPr>
        <w:widowControl/>
        <w:rPr>
          <w:rFonts w:ascii="標楷體" w:eastAsia="標楷體" w:hAnsi="標楷體" w:cs="華康中黑體(P)"/>
        </w:rPr>
      </w:pPr>
      <w:r>
        <w:rPr>
          <w:rFonts w:ascii="標楷體" w:eastAsia="標楷體" w:hAnsi="標楷體" w:cs="華康中黑體(P)" w:hint="eastAsia"/>
        </w:rPr>
        <w:lastRenderedPageBreak/>
        <w:t>材料明細：</w:t>
      </w:r>
    </w:p>
    <w:tbl>
      <w:tblPr>
        <w:tblW w:w="9923" w:type="dxa"/>
        <w:tblInd w:w="-664" w:type="dxa"/>
        <w:tblBorders>
          <w:top w:val="thinThickSmallGap" w:sz="24" w:space="0" w:color="auto"/>
          <w:left w:val="thinThickSmallGap" w:sz="24" w:space="0" w:color="auto"/>
          <w:bottom w:val="thinThickSmallGap" w:sz="24" w:space="0" w:color="auto"/>
          <w:right w:val="thickThinSmallGap" w:sz="2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670"/>
        <w:gridCol w:w="2859"/>
        <w:gridCol w:w="1417"/>
        <w:gridCol w:w="793"/>
        <w:gridCol w:w="776"/>
        <w:gridCol w:w="1408"/>
      </w:tblGrid>
      <w:tr w:rsidR="00773D74" w:rsidRPr="00EE2099" w14:paraId="3D1C423C" w14:textId="77777777" w:rsidTr="00840519">
        <w:trPr>
          <w:trHeight w:val="567"/>
        </w:trPr>
        <w:tc>
          <w:tcPr>
            <w:tcW w:w="2670" w:type="dxa"/>
            <w:shd w:val="clear" w:color="auto" w:fill="FFF2CC"/>
            <w:vAlign w:val="center"/>
          </w:tcPr>
          <w:p w14:paraId="3D1C4234" w14:textId="77777777" w:rsidR="00773D74" w:rsidRPr="00EE2099" w:rsidRDefault="00773D74" w:rsidP="00117C70">
            <w:pPr>
              <w:snapToGrid w:val="0"/>
              <w:jc w:val="center"/>
              <w:rPr>
                <w:rFonts w:ascii="標楷體" w:eastAsia="標楷體" w:hAnsi="標楷體"/>
                <w:b/>
              </w:rPr>
            </w:pPr>
            <w:r w:rsidRPr="00EE2099">
              <w:rPr>
                <w:rFonts w:ascii="標楷體" w:eastAsia="標楷體" w:hAnsi="標楷體" w:hint="eastAsia"/>
                <w:b/>
              </w:rPr>
              <w:t>品名</w:t>
            </w:r>
          </w:p>
        </w:tc>
        <w:tc>
          <w:tcPr>
            <w:tcW w:w="2859" w:type="dxa"/>
            <w:shd w:val="clear" w:color="auto" w:fill="FFF2CC"/>
            <w:vAlign w:val="center"/>
          </w:tcPr>
          <w:p w14:paraId="3D1C4235" w14:textId="77777777" w:rsidR="00773D74" w:rsidRPr="00EE2099" w:rsidRDefault="00773D74" w:rsidP="00117C70">
            <w:pPr>
              <w:snapToGrid w:val="0"/>
              <w:jc w:val="center"/>
              <w:rPr>
                <w:rFonts w:ascii="標楷體" w:eastAsia="標楷體" w:hAnsi="標楷體"/>
                <w:b/>
              </w:rPr>
            </w:pPr>
            <w:r w:rsidRPr="00EE2099">
              <w:rPr>
                <w:rFonts w:ascii="標楷體" w:eastAsia="標楷體" w:hAnsi="標楷體" w:hint="eastAsia"/>
                <w:b/>
              </w:rPr>
              <w:t>規格</w:t>
            </w:r>
          </w:p>
          <w:p w14:paraId="3D1C4236" w14:textId="77777777" w:rsidR="00780EDC" w:rsidRPr="00EE2099" w:rsidRDefault="00780EDC" w:rsidP="00117C70">
            <w:pPr>
              <w:snapToGrid w:val="0"/>
              <w:jc w:val="center"/>
              <w:rPr>
                <w:rFonts w:ascii="標楷體" w:eastAsia="標楷體" w:hAnsi="標楷體"/>
                <w:b/>
              </w:rPr>
            </w:pPr>
            <w:r w:rsidRPr="00EE2099">
              <w:rPr>
                <w:rFonts w:ascii="標楷體" w:eastAsia="標楷體" w:hAnsi="標楷體" w:hint="eastAsia"/>
                <w:b/>
              </w:rPr>
              <w:t>(每人/份)</w:t>
            </w:r>
          </w:p>
        </w:tc>
        <w:tc>
          <w:tcPr>
            <w:tcW w:w="1417" w:type="dxa"/>
            <w:shd w:val="clear" w:color="auto" w:fill="FFF2CC"/>
            <w:vAlign w:val="center"/>
          </w:tcPr>
          <w:p w14:paraId="3D1C4237" w14:textId="77777777" w:rsidR="00773D74" w:rsidRPr="00EE2099" w:rsidRDefault="00773D74" w:rsidP="004D718C">
            <w:pPr>
              <w:snapToGrid w:val="0"/>
              <w:jc w:val="center"/>
              <w:rPr>
                <w:rFonts w:ascii="標楷體" w:eastAsia="標楷體" w:hAnsi="標楷體"/>
                <w:b/>
              </w:rPr>
            </w:pPr>
            <w:r w:rsidRPr="00EE2099">
              <w:rPr>
                <w:rFonts w:ascii="標楷體" w:eastAsia="標楷體" w:hAnsi="標楷體" w:hint="eastAsia"/>
                <w:b/>
              </w:rPr>
              <w:t>數量</w:t>
            </w:r>
          </w:p>
          <w:p w14:paraId="3D1C4238" w14:textId="77777777" w:rsidR="00773D74" w:rsidRPr="00EE2099" w:rsidRDefault="00773D74" w:rsidP="004D718C">
            <w:pPr>
              <w:snapToGrid w:val="0"/>
              <w:jc w:val="center"/>
              <w:rPr>
                <w:rFonts w:ascii="標楷體" w:eastAsia="標楷體" w:hAnsi="標楷體"/>
                <w:b/>
              </w:rPr>
            </w:pPr>
            <w:r w:rsidRPr="00EE2099">
              <w:rPr>
                <w:rFonts w:ascii="標楷體" w:eastAsia="標楷體" w:hAnsi="標楷體" w:hint="eastAsia"/>
                <w:b/>
              </w:rPr>
              <w:t>(預估15人)</w:t>
            </w:r>
          </w:p>
        </w:tc>
        <w:tc>
          <w:tcPr>
            <w:tcW w:w="793" w:type="dxa"/>
            <w:shd w:val="clear" w:color="auto" w:fill="FFF2CC"/>
            <w:vAlign w:val="center"/>
          </w:tcPr>
          <w:p w14:paraId="3D1C4239" w14:textId="77777777" w:rsidR="00773D74" w:rsidRPr="00EE2099" w:rsidRDefault="00773D74" w:rsidP="00117C70">
            <w:pPr>
              <w:snapToGrid w:val="0"/>
              <w:jc w:val="center"/>
              <w:rPr>
                <w:rFonts w:ascii="標楷體" w:eastAsia="標楷體" w:hAnsi="標楷體"/>
                <w:b/>
              </w:rPr>
            </w:pPr>
            <w:r w:rsidRPr="00EE2099">
              <w:rPr>
                <w:rFonts w:ascii="標楷體" w:eastAsia="標楷體" w:hAnsi="標楷體" w:hint="eastAsia"/>
                <w:b/>
              </w:rPr>
              <w:t>單價</w:t>
            </w:r>
          </w:p>
        </w:tc>
        <w:tc>
          <w:tcPr>
            <w:tcW w:w="776" w:type="dxa"/>
            <w:shd w:val="clear" w:color="auto" w:fill="FFF2CC"/>
            <w:vAlign w:val="center"/>
          </w:tcPr>
          <w:p w14:paraId="3D1C423A" w14:textId="77777777" w:rsidR="00773D74" w:rsidRPr="00EE2099" w:rsidRDefault="00773D74" w:rsidP="00117C70">
            <w:pPr>
              <w:snapToGrid w:val="0"/>
              <w:jc w:val="center"/>
              <w:rPr>
                <w:rFonts w:ascii="標楷體" w:eastAsia="標楷體" w:hAnsi="標楷體"/>
                <w:b/>
              </w:rPr>
            </w:pPr>
            <w:r w:rsidRPr="00EE2099">
              <w:rPr>
                <w:rFonts w:ascii="標楷體" w:eastAsia="標楷體" w:hAnsi="標楷體" w:hint="eastAsia"/>
                <w:b/>
              </w:rPr>
              <w:t>金額</w:t>
            </w:r>
          </w:p>
        </w:tc>
        <w:tc>
          <w:tcPr>
            <w:tcW w:w="1408" w:type="dxa"/>
            <w:shd w:val="clear" w:color="auto" w:fill="FFF2CC"/>
            <w:vAlign w:val="center"/>
          </w:tcPr>
          <w:p w14:paraId="3D1C423B" w14:textId="77777777" w:rsidR="00773D74" w:rsidRPr="00EE2099" w:rsidRDefault="00773D74" w:rsidP="004D718C">
            <w:pPr>
              <w:snapToGrid w:val="0"/>
              <w:jc w:val="center"/>
              <w:rPr>
                <w:rFonts w:ascii="標楷體" w:eastAsia="標楷體" w:hAnsi="標楷體"/>
                <w:b/>
              </w:rPr>
            </w:pPr>
            <w:r w:rsidRPr="00EE2099">
              <w:rPr>
                <w:rFonts w:ascii="標楷體" w:eastAsia="標楷體" w:hAnsi="標楷體" w:hint="eastAsia"/>
                <w:b/>
              </w:rPr>
              <w:t>用途說明</w:t>
            </w:r>
          </w:p>
        </w:tc>
      </w:tr>
      <w:tr w:rsidR="007E3643" w:rsidRPr="00B61959" w14:paraId="3D1C4243" w14:textId="77777777" w:rsidTr="00840519">
        <w:trPr>
          <w:trHeight w:val="60"/>
        </w:trPr>
        <w:tc>
          <w:tcPr>
            <w:tcW w:w="2670" w:type="dxa"/>
            <w:shd w:val="clear" w:color="auto" w:fill="auto"/>
            <w:vAlign w:val="center"/>
          </w:tcPr>
          <w:p w14:paraId="3D1C423D" w14:textId="05A18505" w:rsidR="007E3643" w:rsidRPr="00936A7B" w:rsidRDefault="006F3ACC" w:rsidP="00C12C86">
            <w:pPr>
              <w:jc w:val="center"/>
              <w:rPr>
                <w:rFonts w:ascii="標楷體" w:eastAsia="標楷體" w:hAnsi="標楷體"/>
              </w:rPr>
            </w:pPr>
            <w:r w:rsidRPr="0083799A">
              <w:rPr>
                <w:rFonts w:ascii="標楷體" w:eastAsia="標楷體" w:hAnsi="標楷體" w:hint="eastAsia"/>
              </w:rPr>
              <w:t>紅外線人體感應燈</w:t>
            </w:r>
          </w:p>
        </w:tc>
        <w:tc>
          <w:tcPr>
            <w:tcW w:w="2859" w:type="dxa"/>
            <w:shd w:val="clear" w:color="auto" w:fill="auto"/>
            <w:vAlign w:val="center"/>
          </w:tcPr>
          <w:p w14:paraId="3D1C423E" w14:textId="65EFC21C" w:rsidR="007E3643" w:rsidRPr="00936A7B" w:rsidRDefault="006F3ACC" w:rsidP="00C12C86">
            <w:pPr>
              <w:jc w:val="center"/>
              <w:rPr>
                <w:rFonts w:ascii="標楷體" w:eastAsia="標楷體" w:hAnsi="標楷體"/>
              </w:rPr>
            </w:pPr>
            <w:r>
              <w:rPr>
                <w:rFonts w:ascii="標楷體" w:eastAsia="標楷體" w:hAnsi="標楷體"/>
              </w:rPr>
              <w:t>可充電</w:t>
            </w:r>
          </w:p>
        </w:tc>
        <w:tc>
          <w:tcPr>
            <w:tcW w:w="1417" w:type="dxa"/>
            <w:shd w:val="clear" w:color="auto" w:fill="auto"/>
            <w:vAlign w:val="center"/>
          </w:tcPr>
          <w:p w14:paraId="3D1C423F" w14:textId="41ADF0B1" w:rsidR="007E3643" w:rsidRPr="00EE2099"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40" w14:textId="1670620E" w:rsidR="007E3643" w:rsidRPr="00936A7B" w:rsidRDefault="006F3ACC" w:rsidP="00C12C86">
            <w:pPr>
              <w:jc w:val="center"/>
              <w:rPr>
                <w:rFonts w:ascii="標楷體" w:eastAsia="標楷體" w:hAnsi="標楷體"/>
              </w:rPr>
            </w:pPr>
            <w:r>
              <w:rPr>
                <w:rFonts w:ascii="標楷體" w:eastAsia="標楷體" w:hAnsi="標楷體"/>
              </w:rPr>
              <w:t>195</w:t>
            </w:r>
          </w:p>
        </w:tc>
        <w:tc>
          <w:tcPr>
            <w:tcW w:w="776" w:type="dxa"/>
            <w:shd w:val="clear" w:color="auto" w:fill="auto"/>
            <w:vAlign w:val="center"/>
          </w:tcPr>
          <w:p w14:paraId="3D1C4241" w14:textId="5F950F1B" w:rsidR="007E3643" w:rsidRPr="00936A7B" w:rsidRDefault="008E19E3" w:rsidP="00C12C86">
            <w:pPr>
              <w:jc w:val="center"/>
              <w:rPr>
                <w:rFonts w:ascii="標楷體" w:eastAsia="標楷體" w:hAnsi="標楷體"/>
              </w:rPr>
            </w:pPr>
            <w:r>
              <w:rPr>
                <w:rFonts w:ascii="標楷體" w:eastAsia="標楷體" w:hAnsi="標楷體"/>
              </w:rPr>
              <w:t>2925</w:t>
            </w:r>
          </w:p>
        </w:tc>
        <w:tc>
          <w:tcPr>
            <w:tcW w:w="1408" w:type="dxa"/>
            <w:vMerge w:val="restart"/>
            <w:shd w:val="clear" w:color="auto" w:fill="auto"/>
            <w:vAlign w:val="center"/>
          </w:tcPr>
          <w:p w14:paraId="3D1C4242" w14:textId="5027A6C7" w:rsidR="007E3643" w:rsidRPr="00EE2099" w:rsidRDefault="00E54150" w:rsidP="00754AA7">
            <w:pPr>
              <w:jc w:val="center"/>
              <w:rPr>
                <w:rFonts w:ascii="標楷體" w:eastAsia="標楷體" w:hAnsi="標楷體"/>
              </w:rPr>
            </w:pPr>
            <w:r>
              <w:rPr>
                <w:rFonts w:ascii="標楷體" w:eastAsia="標楷體" w:hAnsi="標楷體"/>
                <w:bCs/>
                <w:kern w:val="0"/>
                <w:sz w:val="28"/>
                <w:szCs w:val="28"/>
              </w:rPr>
              <w:t>配合</w:t>
            </w:r>
            <w:r w:rsidR="00503CDA">
              <w:rPr>
                <w:rFonts w:ascii="標楷體" w:eastAsia="標楷體" w:hAnsi="標楷體"/>
                <w:bCs/>
                <w:kern w:val="0"/>
                <w:sz w:val="28"/>
                <w:szCs w:val="28"/>
              </w:rPr>
              <w:t>113上</w:t>
            </w:r>
            <w:r w:rsidR="00B61959">
              <w:rPr>
                <w:rFonts w:ascii="標楷體" w:eastAsia="標楷體" w:hAnsi="標楷體"/>
                <w:bCs/>
                <w:kern w:val="0"/>
                <w:sz w:val="28"/>
                <w:szCs w:val="28"/>
              </w:rPr>
              <w:t>-課堂授課原理的延伸探索教材，</w:t>
            </w:r>
            <w:r w:rsidRPr="00E54150">
              <w:rPr>
                <w:rFonts w:ascii="標楷體" w:eastAsia="標楷體" w:hAnsi="標楷體"/>
                <w:bCs/>
                <w:kern w:val="0"/>
                <w:sz w:val="28"/>
                <w:szCs w:val="28"/>
              </w:rPr>
              <w:t>複習強化概念應用</w:t>
            </w:r>
          </w:p>
        </w:tc>
      </w:tr>
      <w:tr w:rsidR="001B0CEA" w:rsidRPr="00EE2099" w14:paraId="3D1C424A" w14:textId="77777777" w:rsidTr="00840519">
        <w:trPr>
          <w:trHeight w:val="285"/>
        </w:trPr>
        <w:tc>
          <w:tcPr>
            <w:tcW w:w="2670" w:type="dxa"/>
            <w:shd w:val="clear" w:color="auto" w:fill="auto"/>
            <w:vAlign w:val="center"/>
          </w:tcPr>
          <w:p w14:paraId="3D1C4244" w14:textId="5BFEE77F" w:rsidR="001B0CEA" w:rsidRPr="00936A7B" w:rsidRDefault="006F3ACC" w:rsidP="00C12C86">
            <w:pPr>
              <w:jc w:val="center"/>
              <w:rPr>
                <w:rFonts w:ascii="標楷體" w:eastAsia="標楷體" w:hAnsi="標楷體"/>
              </w:rPr>
            </w:pPr>
            <w:r w:rsidRPr="0083799A">
              <w:rPr>
                <w:rFonts w:ascii="標楷體" w:eastAsia="標楷體" w:hAnsi="標楷體" w:hint="eastAsia"/>
              </w:rPr>
              <w:t>太空人十色圓珠筆</w:t>
            </w:r>
          </w:p>
        </w:tc>
        <w:tc>
          <w:tcPr>
            <w:tcW w:w="2859" w:type="dxa"/>
            <w:shd w:val="clear" w:color="auto" w:fill="auto"/>
            <w:vAlign w:val="center"/>
          </w:tcPr>
          <w:p w14:paraId="3D1C4245" w14:textId="3ED6167F" w:rsidR="001B0CEA" w:rsidRPr="00936A7B" w:rsidRDefault="001B0CEA" w:rsidP="00C12C86">
            <w:pPr>
              <w:jc w:val="center"/>
              <w:rPr>
                <w:rFonts w:ascii="標楷體" w:eastAsia="標楷體" w:hAnsi="標楷體"/>
              </w:rPr>
            </w:pPr>
          </w:p>
        </w:tc>
        <w:tc>
          <w:tcPr>
            <w:tcW w:w="1417" w:type="dxa"/>
            <w:shd w:val="clear" w:color="auto" w:fill="auto"/>
            <w:vAlign w:val="center"/>
          </w:tcPr>
          <w:p w14:paraId="3D1C4246" w14:textId="0404EB3C" w:rsidR="001B0CEA" w:rsidRPr="00EE2099"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47" w14:textId="057C7D9D" w:rsidR="001B0CEA" w:rsidRPr="00936A7B" w:rsidRDefault="00FB31AD" w:rsidP="00C12C86">
            <w:pPr>
              <w:jc w:val="center"/>
              <w:rPr>
                <w:rFonts w:ascii="標楷體" w:eastAsia="標楷體" w:hAnsi="標楷體"/>
              </w:rPr>
            </w:pPr>
            <w:r>
              <w:rPr>
                <w:rFonts w:ascii="標楷體" w:eastAsia="標楷體" w:hAnsi="標楷體"/>
              </w:rPr>
              <w:t>15</w:t>
            </w:r>
          </w:p>
        </w:tc>
        <w:tc>
          <w:tcPr>
            <w:tcW w:w="776" w:type="dxa"/>
            <w:shd w:val="clear" w:color="auto" w:fill="auto"/>
            <w:vAlign w:val="center"/>
          </w:tcPr>
          <w:p w14:paraId="3D1C4248" w14:textId="216363B1" w:rsidR="001B0CEA" w:rsidRPr="00936A7B" w:rsidRDefault="008E19E3" w:rsidP="00C12C86">
            <w:pPr>
              <w:jc w:val="center"/>
              <w:rPr>
                <w:rFonts w:ascii="標楷體" w:eastAsia="標楷體" w:hAnsi="標楷體"/>
              </w:rPr>
            </w:pPr>
            <w:r>
              <w:rPr>
                <w:rFonts w:ascii="標楷體" w:eastAsia="標楷體" w:hAnsi="標楷體"/>
              </w:rPr>
              <w:t>225</w:t>
            </w:r>
          </w:p>
        </w:tc>
        <w:tc>
          <w:tcPr>
            <w:tcW w:w="1408" w:type="dxa"/>
            <w:vMerge/>
            <w:shd w:val="clear" w:color="auto" w:fill="auto"/>
            <w:vAlign w:val="center"/>
          </w:tcPr>
          <w:p w14:paraId="3D1C4249" w14:textId="77777777" w:rsidR="001B0CEA" w:rsidRPr="00EE2099" w:rsidRDefault="001B0CEA" w:rsidP="00754AA7">
            <w:pPr>
              <w:jc w:val="both"/>
              <w:rPr>
                <w:rFonts w:ascii="標楷體" w:eastAsia="標楷體" w:hAnsi="標楷體"/>
              </w:rPr>
            </w:pPr>
          </w:p>
        </w:tc>
      </w:tr>
      <w:tr w:rsidR="001B0CEA" w:rsidRPr="00EE2099" w14:paraId="3D1C4251" w14:textId="77777777" w:rsidTr="00840519">
        <w:trPr>
          <w:trHeight w:val="333"/>
        </w:trPr>
        <w:tc>
          <w:tcPr>
            <w:tcW w:w="2670" w:type="dxa"/>
            <w:shd w:val="clear" w:color="auto" w:fill="auto"/>
            <w:vAlign w:val="center"/>
          </w:tcPr>
          <w:p w14:paraId="3D1C424B" w14:textId="513EFB5E" w:rsidR="001B0CEA" w:rsidRPr="00936A7B" w:rsidRDefault="006F3ACC" w:rsidP="00C12C86">
            <w:pPr>
              <w:jc w:val="center"/>
              <w:rPr>
                <w:rFonts w:ascii="標楷體" w:eastAsia="標楷體" w:hAnsi="標楷體"/>
              </w:rPr>
            </w:pPr>
            <w:r w:rsidRPr="0083799A">
              <w:rPr>
                <w:rFonts w:ascii="標楷體" w:eastAsia="標楷體" w:hAnsi="標楷體"/>
              </w:rPr>
              <w:t>益智球</w:t>
            </w:r>
          </w:p>
        </w:tc>
        <w:tc>
          <w:tcPr>
            <w:tcW w:w="2859" w:type="dxa"/>
            <w:shd w:val="clear" w:color="auto" w:fill="auto"/>
            <w:vAlign w:val="center"/>
          </w:tcPr>
          <w:p w14:paraId="3D1C424C" w14:textId="36C5F031" w:rsidR="001B0CEA" w:rsidRPr="00936A7B" w:rsidRDefault="001B0CEA" w:rsidP="00C12C86">
            <w:pPr>
              <w:jc w:val="center"/>
              <w:rPr>
                <w:rFonts w:ascii="標楷體" w:eastAsia="標楷體" w:hAnsi="標楷體"/>
              </w:rPr>
            </w:pPr>
          </w:p>
        </w:tc>
        <w:tc>
          <w:tcPr>
            <w:tcW w:w="1417" w:type="dxa"/>
            <w:shd w:val="clear" w:color="auto" w:fill="auto"/>
            <w:vAlign w:val="center"/>
          </w:tcPr>
          <w:p w14:paraId="3D1C424D" w14:textId="49BC720A" w:rsidR="001B0CEA" w:rsidRPr="00EE2099"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4E" w14:textId="71FC6948" w:rsidR="001B0CEA" w:rsidRPr="00936A7B" w:rsidRDefault="00FB31AD" w:rsidP="00C12C86">
            <w:pPr>
              <w:jc w:val="center"/>
              <w:rPr>
                <w:rFonts w:ascii="標楷體" w:eastAsia="標楷體" w:hAnsi="標楷體"/>
              </w:rPr>
            </w:pPr>
            <w:r>
              <w:rPr>
                <w:rFonts w:ascii="標楷體" w:eastAsia="標楷體" w:hAnsi="標楷體"/>
              </w:rPr>
              <w:t>185</w:t>
            </w:r>
          </w:p>
        </w:tc>
        <w:tc>
          <w:tcPr>
            <w:tcW w:w="776" w:type="dxa"/>
            <w:shd w:val="clear" w:color="auto" w:fill="auto"/>
            <w:vAlign w:val="center"/>
          </w:tcPr>
          <w:p w14:paraId="3D1C424F" w14:textId="490F1A08" w:rsidR="001B0CEA" w:rsidRPr="00936A7B" w:rsidRDefault="008E19E3" w:rsidP="00C12C86">
            <w:pPr>
              <w:jc w:val="center"/>
              <w:rPr>
                <w:rFonts w:ascii="標楷體" w:eastAsia="標楷體" w:hAnsi="標楷體"/>
              </w:rPr>
            </w:pPr>
            <w:r>
              <w:rPr>
                <w:rFonts w:ascii="標楷體" w:eastAsia="標楷體" w:hAnsi="標楷體"/>
              </w:rPr>
              <w:t>2775</w:t>
            </w:r>
          </w:p>
        </w:tc>
        <w:tc>
          <w:tcPr>
            <w:tcW w:w="1408" w:type="dxa"/>
            <w:vMerge/>
            <w:shd w:val="clear" w:color="auto" w:fill="auto"/>
            <w:vAlign w:val="center"/>
          </w:tcPr>
          <w:p w14:paraId="3D1C4250" w14:textId="77777777" w:rsidR="001B0CEA" w:rsidRPr="00EE2099" w:rsidRDefault="001B0CEA" w:rsidP="00754AA7">
            <w:pPr>
              <w:jc w:val="both"/>
              <w:rPr>
                <w:rFonts w:ascii="標楷體" w:eastAsia="標楷體" w:hAnsi="標楷體"/>
              </w:rPr>
            </w:pPr>
          </w:p>
        </w:tc>
      </w:tr>
      <w:tr w:rsidR="001B0CEA" w:rsidRPr="00EE2099" w14:paraId="3D1C4258" w14:textId="77777777" w:rsidTr="00840519">
        <w:trPr>
          <w:trHeight w:val="226"/>
        </w:trPr>
        <w:tc>
          <w:tcPr>
            <w:tcW w:w="2670" w:type="dxa"/>
            <w:shd w:val="clear" w:color="auto" w:fill="auto"/>
            <w:vAlign w:val="center"/>
          </w:tcPr>
          <w:p w14:paraId="3D1C4252" w14:textId="6A0CFE6C" w:rsidR="001B0CEA" w:rsidRPr="00936A7B" w:rsidRDefault="006F3ACC" w:rsidP="00C12C86">
            <w:pPr>
              <w:jc w:val="center"/>
              <w:rPr>
                <w:rFonts w:ascii="標楷體" w:eastAsia="標楷體" w:hAnsi="標楷體"/>
              </w:rPr>
            </w:pPr>
            <w:r w:rsidRPr="0083799A">
              <w:rPr>
                <w:rFonts w:ascii="標楷體" w:eastAsia="標楷體" w:hAnsi="標楷體" w:hint="eastAsia"/>
              </w:rPr>
              <w:t>星球拍拍燈</w:t>
            </w:r>
          </w:p>
        </w:tc>
        <w:tc>
          <w:tcPr>
            <w:tcW w:w="2859" w:type="dxa"/>
            <w:shd w:val="clear" w:color="auto" w:fill="auto"/>
            <w:vAlign w:val="center"/>
          </w:tcPr>
          <w:p w14:paraId="3D1C4253" w14:textId="4DEC5727" w:rsidR="001B0CEA" w:rsidRPr="00936A7B" w:rsidRDefault="006F3ACC" w:rsidP="00C12C86">
            <w:pPr>
              <w:jc w:val="center"/>
              <w:rPr>
                <w:rFonts w:ascii="標楷體" w:eastAsia="標楷體" w:hAnsi="標楷體"/>
              </w:rPr>
            </w:pPr>
            <w:r w:rsidRPr="0083799A">
              <w:rPr>
                <w:rFonts w:ascii="標楷體" w:eastAsia="標楷體" w:hAnsi="標楷體" w:hint="eastAsia"/>
              </w:rPr>
              <w:t>附充電線、三種燈光模式</w:t>
            </w:r>
          </w:p>
        </w:tc>
        <w:tc>
          <w:tcPr>
            <w:tcW w:w="1417" w:type="dxa"/>
            <w:shd w:val="clear" w:color="auto" w:fill="auto"/>
            <w:vAlign w:val="center"/>
          </w:tcPr>
          <w:p w14:paraId="3D1C4254" w14:textId="2476E173" w:rsidR="001B0CEA" w:rsidRPr="00EE2099"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55" w14:textId="7BF6ACEE" w:rsidR="001B0CEA" w:rsidRPr="00936A7B" w:rsidRDefault="00FB31AD" w:rsidP="00C12C86">
            <w:pPr>
              <w:jc w:val="center"/>
              <w:rPr>
                <w:rFonts w:ascii="標楷體" w:eastAsia="標楷體" w:hAnsi="標楷體"/>
              </w:rPr>
            </w:pPr>
            <w:r>
              <w:rPr>
                <w:rFonts w:ascii="標楷體" w:eastAsia="標楷體" w:hAnsi="標楷體"/>
              </w:rPr>
              <w:t>185</w:t>
            </w:r>
          </w:p>
        </w:tc>
        <w:tc>
          <w:tcPr>
            <w:tcW w:w="776" w:type="dxa"/>
            <w:shd w:val="clear" w:color="auto" w:fill="auto"/>
            <w:vAlign w:val="center"/>
          </w:tcPr>
          <w:p w14:paraId="3D1C4256" w14:textId="23645B90" w:rsidR="001B0CEA" w:rsidRPr="00936A7B" w:rsidRDefault="008E19E3" w:rsidP="00C12C86">
            <w:pPr>
              <w:jc w:val="center"/>
              <w:rPr>
                <w:rFonts w:ascii="標楷體" w:eastAsia="標楷體" w:hAnsi="標楷體"/>
              </w:rPr>
            </w:pPr>
            <w:r>
              <w:rPr>
                <w:rFonts w:ascii="標楷體" w:eastAsia="標楷體" w:hAnsi="標楷體"/>
              </w:rPr>
              <w:t>2775</w:t>
            </w:r>
          </w:p>
        </w:tc>
        <w:tc>
          <w:tcPr>
            <w:tcW w:w="1408" w:type="dxa"/>
            <w:vMerge/>
            <w:shd w:val="clear" w:color="auto" w:fill="auto"/>
            <w:vAlign w:val="center"/>
          </w:tcPr>
          <w:p w14:paraId="3D1C4257" w14:textId="77777777" w:rsidR="001B0CEA" w:rsidRPr="00EE2099" w:rsidRDefault="001B0CEA" w:rsidP="00754AA7">
            <w:pPr>
              <w:jc w:val="both"/>
              <w:rPr>
                <w:rFonts w:ascii="標楷體" w:eastAsia="標楷體" w:hAnsi="標楷體"/>
              </w:rPr>
            </w:pPr>
          </w:p>
        </w:tc>
      </w:tr>
      <w:tr w:rsidR="001B0CEA" w:rsidRPr="00EE2099" w14:paraId="3D1C425F" w14:textId="77777777" w:rsidTr="00840519">
        <w:trPr>
          <w:trHeight w:val="60"/>
        </w:trPr>
        <w:tc>
          <w:tcPr>
            <w:tcW w:w="2670" w:type="dxa"/>
            <w:shd w:val="clear" w:color="auto" w:fill="auto"/>
            <w:vAlign w:val="center"/>
          </w:tcPr>
          <w:p w14:paraId="3D1C4259" w14:textId="7F04C35A" w:rsidR="001B0CEA" w:rsidRPr="00936A7B" w:rsidRDefault="006F3ACC" w:rsidP="00C12C86">
            <w:pPr>
              <w:jc w:val="center"/>
              <w:rPr>
                <w:rFonts w:ascii="標楷體" w:eastAsia="標楷體" w:hAnsi="標楷體"/>
              </w:rPr>
            </w:pPr>
            <w:r w:rsidRPr="0083799A">
              <w:rPr>
                <w:rFonts w:ascii="標楷體" w:eastAsia="標楷體" w:hAnsi="標楷體" w:hint="eastAsia"/>
              </w:rPr>
              <w:t>DNA模型材料包</w:t>
            </w:r>
          </w:p>
        </w:tc>
        <w:tc>
          <w:tcPr>
            <w:tcW w:w="2859" w:type="dxa"/>
            <w:shd w:val="clear" w:color="auto" w:fill="auto"/>
            <w:vAlign w:val="center"/>
          </w:tcPr>
          <w:p w14:paraId="3D1C425A" w14:textId="62914BDA" w:rsidR="001B0CEA" w:rsidRPr="00936A7B" w:rsidRDefault="001B0CEA" w:rsidP="00C12C86">
            <w:pPr>
              <w:jc w:val="center"/>
              <w:rPr>
                <w:rFonts w:ascii="標楷體" w:eastAsia="標楷體" w:hAnsi="標楷體"/>
              </w:rPr>
            </w:pPr>
          </w:p>
        </w:tc>
        <w:tc>
          <w:tcPr>
            <w:tcW w:w="1417" w:type="dxa"/>
            <w:shd w:val="clear" w:color="auto" w:fill="auto"/>
            <w:vAlign w:val="center"/>
          </w:tcPr>
          <w:p w14:paraId="3D1C425B" w14:textId="2CF7D35D" w:rsidR="001B0CEA" w:rsidRPr="00FA13EC"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5C" w14:textId="7B123591" w:rsidR="001B0CEA" w:rsidRPr="00936A7B" w:rsidRDefault="00FB31AD" w:rsidP="00C12C86">
            <w:pPr>
              <w:jc w:val="center"/>
              <w:rPr>
                <w:rFonts w:ascii="標楷體" w:eastAsia="標楷體" w:hAnsi="標楷體"/>
              </w:rPr>
            </w:pPr>
            <w:r>
              <w:rPr>
                <w:rFonts w:ascii="標楷體" w:eastAsia="標楷體" w:hAnsi="標楷體"/>
              </w:rPr>
              <w:t>90</w:t>
            </w:r>
          </w:p>
        </w:tc>
        <w:tc>
          <w:tcPr>
            <w:tcW w:w="776" w:type="dxa"/>
            <w:shd w:val="clear" w:color="auto" w:fill="auto"/>
            <w:vAlign w:val="center"/>
          </w:tcPr>
          <w:p w14:paraId="3D1C425D" w14:textId="557F3A69" w:rsidR="001B0CEA" w:rsidRPr="00936A7B" w:rsidRDefault="008E19E3" w:rsidP="00C12C86">
            <w:pPr>
              <w:jc w:val="center"/>
              <w:rPr>
                <w:rFonts w:ascii="標楷體" w:eastAsia="標楷體" w:hAnsi="標楷體"/>
              </w:rPr>
            </w:pPr>
            <w:r>
              <w:rPr>
                <w:rFonts w:ascii="標楷體" w:eastAsia="標楷體" w:hAnsi="標楷體"/>
              </w:rPr>
              <w:t>1350</w:t>
            </w:r>
          </w:p>
        </w:tc>
        <w:tc>
          <w:tcPr>
            <w:tcW w:w="1408" w:type="dxa"/>
            <w:vMerge/>
            <w:shd w:val="clear" w:color="auto" w:fill="auto"/>
            <w:vAlign w:val="center"/>
          </w:tcPr>
          <w:p w14:paraId="3D1C425E" w14:textId="77777777" w:rsidR="001B0CEA" w:rsidRPr="00EE2099" w:rsidRDefault="001B0CEA" w:rsidP="00754AA7">
            <w:pPr>
              <w:jc w:val="both"/>
              <w:rPr>
                <w:rFonts w:ascii="標楷體" w:eastAsia="標楷體" w:hAnsi="標楷體"/>
              </w:rPr>
            </w:pPr>
          </w:p>
        </w:tc>
      </w:tr>
      <w:tr w:rsidR="001B0CEA" w:rsidRPr="00EE2099" w14:paraId="3D1C4266" w14:textId="77777777" w:rsidTr="00840519">
        <w:trPr>
          <w:trHeight w:val="60"/>
        </w:trPr>
        <w:tc>
          <w:tcPr>
            <w:tcW w:w="2670" w:type="dxa"/>
            <w:shd w:val="clear" w:color="auto" w:fill="auto"/>
            <w:vAlign w:val="center"/>
          </w:tcPr>
          <w:p w14:paraId="3D1C4260" w14:textId="6401D19F" w:rsidR="001B0CEA" w:rsidRPr="00936A7B" w:rsidRDefault="006F3ACC" w:rsidP="00C12C86">
            <w:pPr>
              <w:jc w:val="center"/>
              <w:rPr>
                <w:rFonts w:ascii="標楷體" w:eastAsia="標楷體" w:hAnsi="標楷體"/>
              </w:rPr>
            </w:pPr>
            <w:r w:rsidRPr="0083799A">
              <w:rPr>
                <w:rFonts w:ascii="標楷體" w:eastAsia="標楷體" w:hAnsi="標楷體" w:hint="eastAsia"/>
              </w:rPr>
              <w:t>堆磚桌遊</w:t>
            </w:r>
          </w:p>
        </w:tc>
        <w:tc>
          <w:tcPr>
            <w:tcW w:w="2859" w:type="dxa"/>
            <w:shd w:val="clear" w:color="auto" w:fill="auto"/>
            <w:vAlign w:val="center"/>
          </w:tcPr>
          <w:p w14:paraId="3D1C4261" w14:textId="76B93A59" w:rsidR="001B0CEA" w:rsidRPr="00936A7B" w:rsidRDefault="001B0CEA" w:rsidP="00C12C86">
            <w:pPr>
              <w:jc w:val="center"/>
              <w:rPr>
                <w:rFonts w:ascii="標楷體" w:eastAsia="標楷體" w:hAnsi="標楷體"/>
              </w:rPr>
            </w:pPr>
          </w:p>
        </w:tc>
        <w:tc>
          <w:tcPr>
            <w:tcW w:w="1417" w:type="dxa"/>
            <w:shd w:val="clear" w:color="auto" w:fill="auto"/>
            <w:vAlign w:val="center"/>
          </w:tcPr>
          <w:p w14:paraId="3D1C4262" w14:textId="1AFE3641" w:rsidR="001B0CEA" w:rsidRPr="00FA13EC"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63" w14:textId="3BF45723" w:rsidR="001B0CEA" w:rsidRPr="00936A7B" w:rsidRDefault="00FB31AD" w:rsidP="00C12C86">
            <w:pPr>
              <w:jc w:val="center"/>
              <w:rPr>
                <w:rFonts w:ascii="標楷體" w:eastAsia="標楷體" w:hAnsi="標楷體"/>
              </w:rPr>
            </w:pPr>
            <w:r>
              <w:rPr>
                <w:rFonts w:ascii="標楷體" w:eastAsia="標楷體" w:hAnsi="標楷體"/>
              </w:rPr>
              <w:t>70</w:t>
            </w:r>
          </w:p>
        </w:tc>
        <w:tc>
          <w:tcPr>
            <w:tcW w:w="776" w:type="dxa"/>
            <w:shd w:val="clear" w:color="auto" w:fill="auto"/>
            <w:vAlign w:val="center"/>
          </w:tcPr>
          <w:p w14:paraId="3D1C4264" w14:textId="42D800C2" w:rsidR="001B0CEA" w:rsidRPr="00936A7B" w:rsidRDefault="008E19E3" w:rsidP="00C12C86">
            <w:pPr>
              <w:jc w:val="center"/>
              <w:rPr>
                <w:rFonts w:ascii="標楷體" w:eastAsia="標楷體" w:hAnsi="標楷體"/>
              </w:rPr>
            </w:pPr>
            <w:r>
              <w:rPr>
                <w:rFonts w:ascii="標楷體" w:eastAsia="標楷體" w:hAnsi="標楷體"/>
              </w:rPr>
              <w:t>1050</w:t>
            </w:r>
          </w:p>
        </w:tc>
        <w:tc>
          <w:tcPr>
            <w:tcW w:w="1408" w:type="dxa"/>
            <w:vMerge/>
            <w:shd w:val="clear" w:color="auto" w:fill="auto"/>
            <w:vAlign w:val="center"/>
          </w:tcPr>
          <w:p w14:paraId="3D1C4265" w14:textId="77777777" w:rsidR="001B0CEA" w:rsidRPr="00EE2099" w:rsidRDefault="001B0CEA" w:rsidP="00754AA7">
            <w:pPr>
              <w:jc w:val="both"/>
              <w:rPr>
                <w:rFonts w:ascii="標楷體" w:eastAsia="標楷體" w:hAnsi="標楷體"/>
              </w:rPr>
            </w:pPr>
          </w:p>
        </w:tc>
      </w:tr>
      <w:tr w:rsidR="001B0CEA" w:rsidRPr="00EE2099" w14:paraId="3D1C426D" w14:textId="77777777" w:rsidTr="00840519">
        <w:trPr>
          <w:trHeight w:val="60"/>
        </w:trPr>
        <w:tc>
          <w:tcPr>
            <w:tcW w:w="2670" w:type="dxa"/>
            <w:shd w:val="clear" w:color="auto" w:fill="auto"/>
            <w:vAlign w:val="center"/>
          </w:tcPr>
          <w:p w14:paraId="3D1C4267" w14:textId="168DD16A" w:rsidR="001B0CEA" w:rsidRPr="00936A7B" w:rsidRDefault="006F3ACC" w:rsidP="00C12C86">
            <w:pPr>
              <w:jc w:val="center"/>
              <w:rPr>
                <w:rFonts w:ascii="標楷體" w:eastAsia="標楷體" w:hAnsi="標楷體"/>
              </w:rPr>
            </w:pPr>
            <w:r w:rsidRPr="0083799A">
              <w:rPr>
                <w:rFonts w:ascii="標楷體" w:eastAsia="標楷體" w:hAnsi="標楷體" w:hint="eastAsia"/>
              </w:rPr>
              <w:t>環保吸塵器</w:t>
            </w:r>
          </w:p>
        </w:tc>
        <w:tc>
          <w:tcPr>
            <w:tcW w:w="2859" w:type="dxa"/>
            <w:shd w:val="clear" w:color="auto" w:fill="auto"/>
            <w:vAlign w:val="center"/>
          </w:tcPr>
          <w:p w14:paraId="3D1C4268" w14:textId="1DACE9BD" w:rsidR="001B0CEA" w:rsidRPr="00936A7B" w:rsidRDefault="006F3ACC" w:rsidP="00C12C86">
            <w:pPr>
              <w:jc w:val="center"/>
              <w:rPr>
                <w:rFonts w:ascii="標楷體" w:eastAsia="標楷體" w:hAnsi="標楷體"/>
              </w:rPr>
            </w:pPr>
            <w:r w:rsidRPr="0083799A">
              <w:rPr>
                <w:rFonts w:ascii="標楷體" w:eastAsia="標楷體" w:hAnsi="標楷體" w:hint="eastAsia"/>
              </w:rPr>
              <w:t>含電池</w:t>
            </w:r>
          </w:p>
        </w:tc>
        <w:tc>
          <w:tcPr>
            <w:tcW w:w="1417" w:type="dxa"/>
            <w:shd w:val="clear" w:color="auto" w:fill="auto"/>
            <w:vAlign w:val="center"/>
          </w:tcPr>
          <w:p w14:paraId="3D1C4269" w14:textId="7392D312" w:rsidR="001B0CEA" w:rsidRPr="00FA13EC"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6A" w14:textId="01523503" w:rsidR="001B0CEA" w:rsidRPr="00936A7B" w:rsidRDefault="00FB31AD" w:rsidP="00C12C86">
            <w:pPr>
              <w:jc w:val="center"/>
              <w:rPr>
                <w:rFonts w:ascii="標楷體" w:eastAsia="標楷體" w:hAnsi="標楷體"/>
              </w:rPr>
            </w:pPr>
            <w:r>
              <w:rPr>
                <w:rFonts w:ascii="標楷體" w:eastAsia="標楷體" w:hAnsi="標楷體"/>
              </w:rPr>
              <w:t>85</w:t>
            </w:r>
          </w:p>
        </w:tc>
        <w:tc>
          <w:tcPr>
            <w:tcW w:w="776" w:type="dxa"/>
            <w:shd w:val="clear" w:color="auto" w:fill="auto"/>
            <w:vAlign w:val="center"/>
          </w:tcPr>
          <w:p w14:paraId="3D1C426B" w14:textId="77ABC8C7" w:rsidR="001B0CEA" w:rsidRPr="00936A7B" w:rsidRDefault="008E19E3" w:rsidP="00C12C86">
            <w:pPr>
              <w:jc w:val="center"/>
              <w:rPr>
                <w:rFonts w:ascii="標楷體" w:eastAsia="標楷體" w:hAnsi="標楷體"/>
              </w:rPr>
            </w:pPr>
            <w:r>
              <w:rPr>
                <w:rFonts w:ascii="標楷體" w:eastAsia="標楷體" w:hAnsi="標楷體"/>
              </w:rPr>
              <w:t>1275</w:t>
            </w:r>
          </w:p>
        </w:tc>
        <w:tc>
          <w:tcPr>
            <w:tcW w:w="1408" w:type="dxa"/>
            <w:vMerge/>
            <w:shd w:val="clear" w:color="auto" w:fill="auto"/>
            <w:vAlign w:val="center"/>
          </w:tcPr>
          <w:p w14:paraId="3D1C426C" w14:textId="77777777" w:rsidR="001B0CEA" w:rsidRPr="00EE2099" w:rsidRDefault="001B0CEA" w:rsidP="00754AA7">
            <w:pPr>
              <w:jc w:val="both"/>
              <w:rPr>
                <w:rFonts w:ascii="標楷體" w:eastAsia="標楷體" w:hAnsi="標楷體"/>
              </w:rPr>
            </w:pPr>
          </w:p>
        </w:tc>
      </w:tr>
      <w:tr w:rsidR="008C7ED9" w:rsidRPr="00EE2099" w14:paraId="3D1C4274" w14:textId="77777777" w:rsidTr="00840519">
        <w:trPr>
          <w:trHeight w:val="60"/>
        </w:trPr>
        <w:tc>
          <w:tcPr>
            <w:tcW w:w="2670" w:type="dxa"/>
            <w:shd w:val="clear" w:color="auto" w:fill="auto"/>
            <w:vAlign w:val="center"/>
          </w:tcPr>
          <w:p w14:paraId="3D1C426E" w14:textId="7E7A024F" w:rsidR="008C7ED9" w:rsidRPr="00936A7B" w:rsidRDefault="006F3ACC" w:rsidP="00C12C86">
            <w:pPr>
              <w:jc w:val="center"/>
              <w:rPr>
                <w:rFonts w:ascii="標楷體" w:eastAsia="標楷體" w:hAnsi="標楷體"/>
              </w:rPr>
            </w:pPr>
            <w:r w:rsidRPr="0083799A">
              <w:rPr>
                <w:rFonts w:ascii="標楷體" w:eastAsia="標楷體" w:hAnsi="標楷體"/>
              </w:rPr>
              <w:t>水波試管</w:t>
            </w:r>
          </w:p>
        </w:tc>
        <w:tc>
          <w:tcPr>
            <w:tcW w:w="2859" w:type="dxa"/>
            <w:shd w:val="clear" w:color="auto" w:fill="auto"/>
            <w:vAlign w:val="center"/>
          </w:tcPr>
          <w:p w14:paraId="3D1C426F" w14:textId="35330C55"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70" w14:textId="560F977E" w:rsidR="008C7ED9" w:rsidRPr="00FA13EC" w:rsidRDefault="006F3ACC"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71" w14:textId="262BEF04" w:rsidR="008C7ED9" w:rsidRPr="00936A7B" w:rsidRDefault="00FB31AD" w:rsidP="00C12C86">
            <w:pPr>
              <w:jc w:val="center"/>
              <w:rPr>
                <w:rFonts w:ascii="標楷體" w:eastAsia="標楷體" w:hAnsi="標楷體"/>
              </w:rPr>
            </w:pPr>
            <w:r>
              <w:rPr>
                <w:rFonts w:ascii="標楷體" w:eastAsia="標楷體" w:hAnsi="標楷體"/>
              </w:rPr>
              <w:t>20</w:t>
            </w:r>
          </w:p>
        </w:tc>
        <w:tc>
          <w:tcPr>
            <w:tcW w:w="776" w:type="dxa"/>
            <w:shd w:val="clear" w:color="auto" w:fill="auto"/>
            <w:vAlign w:val="center"/>
          </w:tcPr>
          <w:p w14:paraId="3D1C4272" w14:textId="5BA07015" w:rsidR="008C7ED9" w:rsidRPr="00936A7B" w:rsidRDefault="008E19E3" w:rsidP="00C12C86">
            <w:pPr>
              <w:jc w:val="center"/>
              <w:rPr>
                <w:rFonts w:ascii="標楷體" w:eastAsia="標楷體" w:hAnsi="標楷體"/>
              </w:rPr>
            </w:pPr>
            <w:r>
              <w:rPr>
                <w:rFonts w:ascii="標楷體" w:eastAsia="標楷體" w:hAnsi="標楷體"/>
              </w:rPr>
              <w:t>300</w:t>
            </w:r>
          </w:p>
        </w:tc>
        <w:tc>
          <w:tcPr>
            <w:tcW w:w="1408" w:type="dxa"/>
            <w:vMerge/>
            <w:shd w:val="clear" w:color="auto" w:fill="auto"/>
            <w:vAlign w:val="center"/>
          </w:tcPr>
          <w:p w14:paraId="3D1C4273" w14:textId="77777777" w:rsidR="008C7ED9" w:rsidRPr="00EE2099" w:rsidRDefault="008C7ED9" w:rsidP="00754AA7">
            <w:pPr>
              <w:jc w:val="both"/>
              <w:rPr>
                <w:rFonts w:ascii="標楷體" w:eastAsia="標楷體" w:hAnsi="標楷體"/>
              </w:rPr>
            </w:pPr>
          </w:p>
        </w:tc>
      </w:tr>
      <w:tr w:rsidR="008C7ED9" w:rsidRPr="00EE2099" w14:paraId="3D1C427B" w14:textId="77777777" w:rsidTr="00840519">
        <w:trPr>
          <w:trHeight w:val="60"/>
        </w:trPr>
        <w:tc>
          <w:tcPr>
            <w:tcW w:w="2670" w:type="dxa"/>
            <w:shd w:val="clear" w:color="auto" w:fill="auto"/>
            <w:vAlign w:val="center"/>
          </w:tcPr>
          <w:p w14:paraId="3D1C4275" w14:textId="58118373" w:rsidR="008C7ED9" w:rsidRPr="00936A7B" w:rsidRDefault="008F4CCB" w:rsidP="00C12C86">
            <w:pPr>
              <w:jc w:val="center"/>
              <w:rPr>
                <w:rFonts w:ascii="標楷體" w:eastAsia="標楷體" w:hAnsi="標楷體"/>
              </w:rPr>
            </w:pPr>
            <w:r w:rsidRPr="0083799A">
              <w:rPr>
                <w:rFonts w:ascii="標楷體" w:eastAsia="標楷體" w:hAnsi="標楷體" w:hint="eastAsia"/>
              </w:rPr>
              <w:t>昆蟲標本</w:t>
            </w:r>
          </w:p>
        </w:tc>
        <w:tc>
          <w:tcPr>
            <w:tcW w:w="2859" w:type="dxa"/>
            <w:shd w:val="clear" w:color="auto" w:fill="auto"/>
            <w:vAlign w:val="center"/>
          </w:tcPr>
          <w:p w14:paraId="3D1C4276" w14:textId="45A801F2"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77" w14:textId="7E5918FC" w:rsidR="008C7ED9" w:rsidRPr="00FA13EC"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78" w14:textId="26AE008A" w:rsidR="008C7ED9" w:rsidRPr="00936A7B" w:rsidRDefault="00FB31AD" w:rsidP="00C12C86">
            <w:pPr>
              <w:jc w:val="center"/>
              <w:rPr>
                <w:rFonts w:ascii="標楷體" w:eastAsia="標楷體" w:hAnsi="標楷體"/>
              </w:rPr>
            </w:pPr>
            <w:r>
              <w:rPr>
                <w:rFonts w:ascii="標楷體" w:eastAsia="標楷體" w:hAnsi="標楷體"/>
              </w:rPr>
              <w:t>85</w:t>
            </w:r>
          </w:p>
        </w:tc>
        <w:tc>
          <w:tcPr>
            <w:tcW w:w="776" w:type="dxa"/>
            <w:shd w:val="clear" w:color="auto" w:fill="auto"/>
            <w:vAlign w:val="center"/>
          </w:tcPr>
          <w:p w14:paraId="3D1C4279" w14:textId="40476DD9" w:rsidR="008C7ED9" w:rsidRPr="00936A7B" w:rsidRDefault="008E19E3" w:rsidP="00C12C86">
            <w:pPr>
              <w:jc w:val="center"/>
              <w:rPr>
                <w:rFonts w:ascii="標楷體" w:eastAsia="標楷體" w:hAnsi="標楷體"/>
              </w:rPr>
            </w:pPr>
            <w:r>
              <w:rPr>
                <w:rFonts w:ascii="標楷體" w:eastAsia="標楷體" w:hAnsi="標楷體"/>
              </w:rPr>
              <w:t>1275</w:t>
            </w:r>
          </w:p>
        </w:tc>
        <w:tc>
          <w:tcPr>
            <w:tcW w:w="1408" w:type="dxa"/>
            <w:vMerge/>
            <w:shd w:val="clear" w:color="auto" w:fill="auto"/>
            <w:vAlign w:val="center"/>
          </w:tcPr>
          <w:p w14:paraId="3D1C427A" w14:textId="77777777" w:rsidR="008C7ED9" w:rsidRPr="00EE2099" w:rsidRDefault="008C7ED9" w:rsidP="00754AA7">
            <w:pPr>
              <w:jc w:val="both"/>
              <w:rPr>
                <w:rFonts w:ascii="標楷體" w:eastAsia="標楷體" w:hAnsi="標楷體"/>
              </w:rPr>
            </w:pPr>
          </w:p>
        </w:tc>
      </w:tr>
      <w:tr w:rsidR="008C7ED9" w:rsidRPr="00EE2099" w14:paraId="3D1C4282" w14:textId="77777777" w:rsidTr="00840519">
        <w:trPr>
          <w:trHeight w:val="60"/>
        </w:trPr>
        <w:tc>
          <w:tcPr>
            <w:tcW w:w="2670" w:type="dxa"/>
            <w:shd w:val="clear" w:color="auto" w:fill="auto"/>
            <w:vAlign w:val="center"/>
          </w:tcPr>
          <w:p w14:paraId="3D1C427C" w14:textId="17CB3D31" w:rsidR="008C7ED9" w:rsidRPr="00936A7B" w:rsidRDefault="008F4CCB" w:rsidP="00C12C86">
            <w:pPr>
              <w:jc w:val="center"/>
              <w:rPr>
                <w:rFonts w:ascii="標楷體" w:eastAsia="標楷體" w:hAnsi="標楷體"/>
              </w:rPr>
            </w:pPr>
            <w:r w:rsidRPr="0083799A">
              <w:rPr>
                <w:rFonts w:ascii="標楷體" w:eastAsia="標楷體" w:hAnsi="標楷體" w:hint="eastAsia"/>
              </w:rPr>
              <w:t>恐龍3D立體拼圖</w:t>
            </w:r>
          </w:p>
        </w:tc>
        <w:tc>
          <w:tcPr>
            <w:tcW w:w="2859" w:type="dxa"/>
            <w:shd w:val="clear" w:color="auto" w:fill="auto"/>
            <w:vAlign w:val="center"/>
          </w:tcPr>
          <w:p w14:paraId="3D1C427D" w14:textId="7BD36715"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7E" w14:textId="6A65ED68" w:rsidR="008C7ED9" w:rsidRPr="00FA13EC"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7F" w14:textId="45082D21" w:rsidR="008C7ED9" w:rsidRPr="00936A7B" w:rsidRDefault="00FB31AD" w:rsidP="00C12C86">
            <w:pPr>
              <w:jc w:val="center"/>
              <w:rPr>
                <w:rFonts w:ascii="標楷體" w:eastAsia="標楷體" w:hAnsi="標楷體"/>
              </w:rPr>
            </w:pPr>
            <w:r>
              <w:rPr>
                <w:rFonts w:ascii="標楷體" w:eastAsia="標楷體" w:hAnsi="標楷體"/>
              </w:rPr>
              <w:t>55</w:t>
            </w:r>
          </w:p>
        </w:tc>
        <w:tc>
          <w:tcPr>
            <w:tcW w:w="776" w:type="dxa"/>
            <w:shd w:val="clear" w:color="auto" w:fill="auto"/>
            <w:vAlign w:val="center"/>
          </w:tcPr>
          <w:p w14:paraId="3D1C4280" w14:textId="30C64714" w:rsidR="008C7ED9" w:rsidRPr="00936A7B" w:rsidRDefault="008E19E3" w:rsidP="00C12C86">
            <w:pPr>
              <w:jc w:val="center"/>
              <w:rPr>
                <w:rFonts w:ascii="標楷體" w:eastAsia="標楷體" w:hAnsi="標楷體"/>
              </w:rPr>
            </w:pPr>
            <w:r>
              <w:rPr>
                <w:rFonts w:ascii="標楷體" w:eastAsia="標楷體" w:hAnsi="標楷體"/>
              </w:rPr>
              <w:t>825</w:t>
            </w:r>
          </w:p>
        </w:tc>
        <w:tc>
          <w:tcPr>
            <w:tcW w:w="1408" w:type="dxa"/>
            <w:vMerge/>
            <w:shd w:val="clear" w:color="auto" w:fill="auto"/>
            <w:vAlign w:val="center"/>
          </w:tcPr>
          <w:p w14:paraId="3D1C4281" w14:textId="77777777" w:rsidR="008C7ED9" w:rsidRPr="00EE2099" w:rsidRDefault="008C7ED9" w:rsidP="00754AA7">
            <w:pPr>
              <w:jc w:val="both"/>
              <w:rPr>
                <w:rFonts w:ascii="標楷體" w:eastAsia="標楷體" w:hAnsi="標楷體"/>
              </w:rPr>
            </w:pPr>
          </w:p>
        </w:tc>
      </w:tr>
      <w:tr w:rsidR="008C7ED9" w:rsidRPr="00EE2099" w14:paraId="3D1C4289" w14:textId="77777777" w:rsidTr="00840519">
        <w:trPr>
          <w:trHeight w:val="60"/>
        </w:trPr>
        <w:tc>
          <w:tcPr>
            <w:tcW w:w="2670" w:type="dxa"/>
            <w:shd w:val="clear" w:color="auto" w:fill="auto"/>
            <w:vAlign w:val="center"/>
          </w:tcPr>
          <w:p w14:paraId="3D1C4283" w14:textId="2F46E1E8" w:rsidR="008C7ED9" w:rsidRPr="00936A7B" w:rsidRDefault="008F4CCB" w:rsidP="00C12C86">
            <w:pPr>
              <w:jc w:val="center"/>
              <w:rPr>
                <w:rFonts w:ascii="標楷體" w:eastAsia="標楷體" w:hAnsi="標楷體"/>
              </w:rPr>
            </w:pPr>
            <w:r w:rsidRPr="0083799A">
              <w:rPr>
                <w:rFonts w:ascii="標楷體" w:eastAsia="標楷體" w:hAnsi="標楷體"/>
              </w:rPr>
              <w:t>人腦模型</w:t>
            </w:r>
          </w:p>
        </w:tc>
        <w:tc>
          <w:tcPr>
            <w:tcW w:w="2859" w:type="dxa"/>
            <w:shd w:val="clear" w:color="auto" w:fill="auto"/>
            <w:vAlign w:val="center"/>
          </w:tcPr>
          <w:p w14:paraId="3D1C4284" w14:textId="21396766" w:rsidR="008C7ED9" w:rsidRPr="00FA13EC" w:rsidRDefault="008C7ED9" w:rsidP="00C12C86">
            <w:pPr>
              <w:jc w:val="center"/>
              <w:rPr>
                <w:rFonts w:ascii="標楷體" w:eastAsia="標楷體" w:hAnsi="標楷體"/>
                <w:color w:val="000000"/>
              </w:rPr>
            </w:pPr>
          </w:p>
        </w:tc>
        <w:tc>
          <w:tcPr>
            <w:tcW w:w="1417" w:type="dxa"/>
            <w:shd w:val="clear" w:color="auto" w:fill="auto"/>
            <w:vAlign w:val="center"/>
          </w:tcPr>
          <w:p w14:paraId="3D1C4285" w14:textId="4BD8D794" w:rsidR="008C7ED9" w:rsidRPr="00FA13EC"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86" w14:textId="645E2B34" w:rsidR="008C7ED9" w:rsidRPr="00FA13EC" w:rsidRDefault="00FB31AD" w:rsidP="00C12C86">
            <w:pPr>
              <w:jc w:val="center"/>
              <w:rPr>
                <w:rFonts w:ascii="標楷體" w:eastAsia="標楷體" w:hAnsi="標楷體"/>
                <w:color w:val="000000"/>
              </w:rPr>
            </w:pPr>
            <w:r>
              <w:rPr>
                <w:rFonts w:ascii="標楷體" w:eastAsia="標楷體" w:hAnsi="標楷體"/>
                <w:color w:val="000000"/>
              </w:rPr>
              <w:t>80</w:t>
            </w:r>
          </w:p>
        </w:tc>
        <w:tc>
          <w:tcPr>
            <w:tcW w:w="776" w:type="dxa"/>
            <w:shd w:val="clear" w:color="auto" w:fill="auto"/>
            <w:vAlign w:val="center"/>
          </w:tcPr>
          <w:p w14:paraId="3D1C4287" w14:textId="7AF3722B" w:rsidR="008C7ED9" w:rsidRPr="00FA13EC" w:rsidRDefault="008E19E3" w:rsidP="00C12C86">
            <w:pPr>
              <w:jc w:val="center"/>
              <w:rPr>
                <w:rFonts w:ascii="標楷體" w:eastAsia="標楷體" w:hAnsi="標楷體"/>
                <w:color w:val="000000"/>
              </w:rPr>
            </w:pPr>
            <w:r>
              <w:rPr>
                <w:rFonts w:ascii="標楷體" w:eastAsia="標楷體" w:hAnsi="標楷體"/>
                <w:color w:val="000000"/>
              </w:rPr>
              <w:t>1200</w:t>
            </w:r>
          </w:p>
        </w:tc>
        <w:tc>
          <w:tcPr>
            <w:tcW w:w="1408" w:type="dxa"/>
            <w:vMerge/>
            <w:shd w:val="clear" w:color="auto" w:fill="auto"/>
            <w:vAlign w:val="center"/>
          </w:tcPr>
          <w:p w14:paraId="3D1C4288" w14:textId="77777777" w:rsidR="008C7ED9" w:rsidRPr="00EE2099" w:rsidRDefault="008C7ED9" w:rsidP="00754AA7">
            <w:pPr>
              <w:jc w:val="both"/>
              <w:rPr>
                <w:rFonts w:ascii="標楷體" w:eastAsia="標楷體" w:hAnsi="標楷體"/>
              </w:rPr>
            </w:pPr>
          </w:p>
        </w:tc>
      </w:tr>
      <w:tr w:rsidR="008C7ED9" w:rsidRPr="00EE2099" w14:paraId="3D1C4290" w14:textId="77777777" w:rsidTr="00840519">
        <w:trPr>
          <w:trHeight w:val="60"/>
        </w:trPr>
        <w:tc>
          <w:tcPr>
            <w:tcW w:w="2670" w:type="dxa"/>
            <w:shd w:val="clear" w:color="auto" w:fill="auto"/>
            <w:vAlign w:val="center"/>
          </w:tcPr>
          <w:p w14:paraId="3D1C428A" w14:textId="31771D01" w:rsidR="008C7ED9" w:rsidRPr="00DE113D" w:rsidRDefault="008F4CCB" w:rsidP="00C12C86">
            <w:pPr>
              <w:jc w:val="center"/>
              <w:rPr>
                <w:rFonts w:ascii="標楷體" w:eastAsia="標楷體" w:hAnsi="標楷體"/>
              </w:rPr>
            </w:pPr>
            <w:r w:rsidRPr="0083799A">
              <w:rPr>
                <w:rFonts w:ascii="標楷體" w:eastAsia="標楷體" w:hAnsi="標楷體" w:hint="eastAsia"/>
              </w:rPr>
              <w:t>自製減壓球</w:t>
            </w:r>
          </w:p>
        </w:tc>
        <w:tc>
          <w:tcPr>
            <w:tcW w:w="2859" w:type="dxa"/>
            <w:shd w:val="clear" w:color="auto" w:fill="auto"/>
            <w:vAlign w:val="center"/>
          </w:tcPr>
          <w:p w14:paraId="3D1C428B" w14:textId="4210C6A3" w:rsidR="008C7ED9" w:rsidRPr="00936A7B" w:rsidRDefault="008F4CCB" w:rsidP="00C12C86">
            <w:pPr>
              <w:jc w:val="center"/>
              <w:rPr>
                <w:rFonts w:ascii="標楷體" w:eastAsia="標楷體" w:hAnsi="標楷體"/>
              </w:rPr>
            </w:pPr>
            <w:r w:rsidRPr="0083799A">
              <w:rPr>
                <w:rFonts w:ascii="標楷體" w:eastAsia="標楷體" w:hAnsi="標楷體" w:hint="eastAsia"/>
              </w:rPr>
              <w:t>10吋珠光氣球、水寶寶、20*20cm球網、15cm鐵絲絲帶</w:t>
            </w:r>
          </w:p>
        </w:tc>
        <w:tc>
          <w:tcPr>
            <w:tcW w:w="1417" w:type="dxa"/>
            <w:shd w:val="clear" w:color="auto" w:fill="auto"/>
            <w:vAlign w:val="center"/>
          </w:tcPr>
          <w:p w14:paraId="3D1C428C" w14:textId="35EF10F9" w:rsidR="008C7ED9" w:rsidRPr="00EE2099"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8D" w14:textId="68353E01" w:rsidR="008C7ED9" w:rsidRPr="00936A7B" w:rsidRDefault="00555047" w:rsidP="00C12C86">
            <w:pPr>
              <w:jc w:val="center"/>
              <w:rPr>
                <w:rFonts w:ascii="標楷體" w:eastAsia="標楷體" w:hAnsi="標楷體"/>
              </w:rPr>
            </w:pPr>
            <w:r>
              <w:rPr>
                <w:rFonts w:ascii="標楷體" w:eastAsia="標楷體" w:hAnsi="標楷體"/>
              </w:rPr>
              <w:t>40</w:t>
            </w:r>
          </w:p>
        </w:tc>
        <w:tc>
          <w:tcPr>
            <w:tcW w:w="776" w:type="dxa"/>
            <w:shd w:val="clear" w:color="auto" w:fill="auto"/>
            <w:vAlign w:val="center"/>
          </w:tcPr>
          <w:p w14:paraId="3D1C428E" w14:textId="5107C956" w:rsidR="008C7ED9" w:rsidRPr="00EE2099" w:rsidRDefault="008E19E3" w:rsidP="00C12C86">
            <w:pPr>
              <w:jc w:val="center"/>
              <w:rPr>
                <w:rFonts w:ascii="標楷體" w:eastAsia="標楷體" w:hAnsi="標楷體" w:cs="新細明體"/>
                <w:color w:val="000000"/>
              </w:rPr>
            </w:pPr>
            <w:r>
              <w:rPr>
                <w:rFonts w:ascii="標楷體" w:eastAsia="標楷體" w:hAnsi="標楷體" w:cs="新細明體"/>
                <w:color w:val="000000"/>
              </w:rPr>
              <w:t>600</w:t>
            </w:r>
          </w:p>
        </w:tc>
        <w:tc>
          <w:tcPr>
            <w:tcW w:w="1408" w:type="dxa"/>
            <w:vMerge/>
            <w:shd w:val="clear" w:color="auto" w:fill="auto"/>
            <w:vAlign w:val="center"/>
          </w:tcPr>
          <w:p w14:paraId="3D1C428F" w14:textId="77777777" w:rsidR="008C7ED9" w:rsidRPr="00EE2099" w:rsidRDefault="008C7ED9" w:rsidP="00754AA7">
            <w:pPr>
              <w:jc w:val="both"/>
              <w:rPr>
                <w:rFonts w:ascii="標楷體" w:eastAsia="標楷體" w:hAnsi="標楷體"/>
              </w:rPr>
            </w:pPr>
          </w:p>
        </w:tc>
      </w:tr>
      <w:tr w:rsidR="008C7ED9" w:rsidRPr="00EE2099" w14:paraId="3D1C4297" w14:textId="77777777" w:rsidTr="00840519">
        <w:trPr>
          <w:trHeight w:val="60"/>
        </w:trPr>
        <w:tc>
          <w:tcPr>
            <w:tcW w:w="2670" w:type="dxa"/>
            <w:shd w:val="clear" w:color="auto" w:fill="auto"/>
            <w:vAlign w:val="center"/>
          </w:tcPr>
          <w:p w14:paraId="3D1C4291" w14:textId="4AB3C183" w:rsidR="008C7ED9" w:rsidRPr="00DE113D" w:rsidRDefault="008F4CCB" w:rsidP="00C12C86">
            <w:pPr>
              <w:jc w:val="center"/>
              <w:rPr>
                <w:rFonts w:ascii="標楷體" w:eastAsia="標楷體" w:hAnsi="標楷體"/>
              </w:rPr>
            </w:pPr>
            <w:r w:rsidRPr="0083799A">
              <w:rPr>
                <w:rFonts w:ascii="標楷體" w:eastAsia="標楷體" w:hAnsi="標楷體" w:hint="eastAsia"/>
              </w:rPr>
              <w:t>血液循環模型</w:t>
            </w:r>
          </w:p>
        </w:tc>
        <w:tc>
          <w:tcPr>
            <w:tcW w:w="2859" w:type="dxa"/>
            <w:shd w:val="clear" w:color="auto" w:fill="auto"/>
            <w:vAlign w:val="center"/>
          </w:tcPr>
          <w:p w14:paraId="3D1C4292" w14:textId="574A5AEF"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93" w14:textId="36C05F65" w:rsidR="008C7ED9" w:rsidRPr="00EE2099"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94" w14:textId="4CFA66E7" w:rsidR="008C7ED9" w:rsidRPr="00936A7B" w:rsidRDefault="00555047" w:rsidP="00C12C86">
            <w:pPr>
              <w:jc w:val="center"/>
              <w:rPr>
                <w:rFonts w:ascii="標楷體" w:eastAsia="標楷體" w:hAnsi="標楷體"/>
              </w:rPr>
            </w:pPr>
            <w:r>
              <w:rPr>
                <w:rFonts w:ascii="標楷體" w:eastAsia="標楷體" w:hAnsi="標楷體"/>
              </w:rPr>
              <w:t>120</w:t>
            </w:r>
          </w:p>
        </w:tc>
        <w:tc>
          <w:tcPr>
            <w:tcW w:w="776" w:type="dxa"/>
            <w:shd w:val="clear" w:color="auto" w:fill="auto"/>
            <w:vAlign w:val="center"/>
          </w:tcPr>
          <w:p w14:paraId="3D1C4295" w14:textId="3056CD9B" w:rsidR="008C7ED9" w:rsidRPr="00EE2099" w:rsidRDefault="008E19E3" w:rsidP="00C12C86">
            <w:pPr>
              <w:jc w:val="center"/>
              <w:rPr>
                <w:rFonts w:ascii="標楷體" w:eastAsia="標楷體" w:hAnsi="標楷體" w:cs="新細明體"/>
                <w:color w:val="000000"/>
              </w:rPr>
            </w:pPr>
            <w:r>
              <w:rPr>
                <w:rFonts w:ascii="標楷體" w:eastAsia="標楷體" w:hAnsi="標楷體" w:cs="新細明體"/>
                <w:color w:val="000000"/>
              </w:rPr>
              <w:t>1800</w:t>
            </w:r>
          </w:p>
        </w:tc>
        <w:tc>
          <w:tcPr>
            <w:tcW w:w="1408" w:type="dxa"/>
            <w:vMerge/>
            <w:shd w:val="clear" w:color="auto" w:fill="auto"/>
            <w:vAlign w:val="center"/>
          </w:tcPr>
          <w:p w14:paraId="3D1C4296" w14:textId="77777777" w:rsidR="008C7ED9" w:rsidRPr="00EE2099" w:rsidRDefault="008C7ED9" w:rsidP="00754AA7">
            <w:pPr>
              <w:jc w:val="both"/>
              <w:rPr>
                <w:rFonts w:ascii="標楷體" w:eastAsia="標楷體" w:hAnsi="標楷體"/>
              </w:rPr>
            </w:pPr>
          </w:p>
        </w:tc>
      </w:tr>
      <w:tr w:rsidR="008C7ED9" w:rsidRPr="00EE2099" w14:paraId="3D1C429E" w14:textId="77777777" w:rsidTr="00840519">
        <w:trPr>
          <w:trHeight w:val="60"/>
        </w:trPr>
        <w:tc>
          <w:tcPr>
            <w:tcW w:w="2670" w:type="dxa"/>
            <w:shd w:val="clear" w:color="auto" w:fill="auto"/>
            <w:vAlign w:val="center"/>
          </w:tcPr>
          <w:p w14:paraId="3D1C4298" w14:textId="16557157" w:rsidR="008C7ED9" w:rsidRPr="00DE113D" w:rsidRDefault="008F4CCB" w:rsidP="00C12C86">
            <w:pPr>
              <w:jc w:val="center"/>
              <w:rPr>
                <w:rFonts w:ascii="標楷體" w:eastAsia="標楷體" w:hAnsi="標楷體"/>
              </w:rPr>
            </w:pPr>
            <w:r w:rsidRPr="0083799A">
              <w:rPr>
                <w:rFonts w:ascii="標楷體" w:eastAsia="標楷體" w:hAnsi="標楷體" w:hint="eastAsia"/>
              </w:rPr>
              <w:t>達文西木橋</w:t>
            </w:r>
          </w:p>
        </w:tc>
        <w:tc>
          <w:tcPr>
            <w:tcW w:w="2859" w:type="dxa"/>
            <w:shd w:val="clear" w:color="auto" w:fill="auto"/>
            <w:vAlign w:val="center"/>
          </w:tcPr>
          <w:p w14:paraId="3D1C4299" w14:textId="6304958E"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9A" w14:textId="7CA29B73" w:rsidR="008C7ED9" w:rsidRPr="00EE2099"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9B" w14:textId="494CCB14" w:rsidR="008C7ED9" w:rsidRPr="00936A7B" w:rsidRDefault="00555047" w:rsidP="00C12C86">
            <w:pPr>
              <w:jc w:val="center"/>
              <w:rPr>
                <w:rFonts w:ascii="標楷體" w:eastAsia="標楷體" w:hAnsi="標楷體"/>
              </w:rPr>
            </w:pPr>
            <w:r>
              <w:rPr>
                <w:rFonts w:ascii="標楷體" w:eastAsia="標楷體" w:hAnsi="標楷體"/>
              </w:rPr>
              <w:t>155</w:t>
            </w:r>
          </w:p>
        </w:tc>
        <w:tc>
          <w:tcPr>
            <w:tcW w:w="776" w:type="dxa"/>
            <w:shd w:val="clear" w:color="auto" w:fill="auto"/>
            <w:vAlign w:val="center"/>
          </w:tcPr>
          <w:p w14:paraId="3D1C429C" w14:textId="3E443A48" w:rsidR="008C7ED9" w:rsidRPr="00EE2099" w:rsidRDefault="008E19E3" w:rsidP="00C12C86">
            <w:pPr>
              <w:jc w:val="center"/>
              <w:rPr>
                <w:rFonts w:ascii="標楷體" w:eastAsia="標楷體" w:hAnsi="標楷體"/>
                <w:color w:val="000000"/>
              </w:rPr>
            </w:pPr>
            <w:r>
              <w:rPr>
                <w:rFonts w:ascii="標楷體" w:eastAsia="標楷體" w:hAnsi="標楷體"/>
                <w:color w:val="000000"/>
              </w:rPr>
              <w:t>2325</w:t>
            </w:r>
          </w:p>
        </w:tc>
        <w:tc>
          <w:tcPr>
            <w:tcW w:w="1408" w:type="dxa"/>
            <w:vMerge/>
            <w:shd w:val="clear" w:color="auto" w:fill="auto"/>
            <w:vAlign w:val="center"/>
          </w:tcPr>
          <w:p w14:paraId="3D1C429D" w14:textId="77777777" w:rsidR="008C7ED9" w:rsidRPr="00EE2099" w:rsidRDefault="008C7ED9" w:rsidP="00754AA7">
            <w:pPr>
              <w:jc w:val="both"/>
              <w:rPr>
                <w:rFonts w:ascii="標楷體" w:eastAsia="標楷體" w:hAnsi="標楷體"/>
              </w:rPr>
            </w:pPr>
          </w:p>
        </w:tc>
      </w:tr>
      <w:tr w:rsidR="008C7ED9" w:rsidRPr="00EE2099" w14:paraId="3D1C42A5" w14:textId="77777777" w:rsidTr="00840519">
        <w:trPr>
          <w:trHeight w:val="60"/>
        </w:trPr>
        <w:tc>
          <w:tcPr>
            <w:tcW w:w="2670" w:type="dxa"/>
            <w:shd w:val="clear" w:color="auto" w:fill="auto"/>
            <w:vAlign w:val="center"/>
          </w:tcPr>
          <w:p w14:paraId="3D1C429F" w14:textId="03AEFAAB" w:rsidR="008C7ED9" w:rsidRPr="00DE113D" w:rsidRDefault="008F4CCB" w:rsidP="00C12C86">
            <w:pPr>
              <w:jc w:val="center"/>
              <w:rPr>
                <w:rFonts w:ascii="標楷體" w:eastAsia="標楷體" w:hAnsi="標楷體"/>
              </w:rPr>
            </w:pPr>
            <w:r w:rsidRPr="009D3988">
              <w:rPr>
                <w:rFonts w:ascii="標楷體" w:eastAsia="標楷體" w:hAnsi="標楷體" w:hint="eastAsia"/>
              </w:rPr>
              <w:t>木製房屋拼圖</w:t>
            </w:r>
            <w:r w:rsidRPr="009D3988">
              <w:rPr>
                <w:rFonts w:ascii="標楷體" w:eastAsia="標楷體" w:hAnsi="標楷體"/>
              </w:rPr>
              <w:tab/>
            </w:r>
          </w:p>
        </w:tc>
        <w:tc>
          <w:tcPr>
            <w:tcW w:w="2859" w:type="dxa"/>
            <w:shd w:val="clear" w:color="auto" w:fill="auto"/>
            <w:vAlign w:val="center"/>
          </w:tcPr>
          <w:p w14:paraId="3D1C42A0" w14:textId="0360EEC9"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A1" w14:textId="7F3B6EA7" w:rsidR="008C7ED9" w:rsidRPr="004F3944"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A2" w14:textId="7D41A057" w:rsidR="008C7ED9" w:rsidRPr="00936A7B" w:rsidRDefault="00555047" w:rsidP="00C12C86">
            <w:pPr>
              <w:jc w:val="center"/>
              <w:rPr>
                <w:rFonts w:ascii="標楷體" w:eastAsia="標楷體" w:hAnsi="標楷體"/>
              </w:rPr>
            </w:pPr>
            <w:r>
              <w:rPr>
                <w:rFonts w:ascii="標楷體" w:eastAsia="標楷體" w:hAnsi="標楷體"/>
              </w:rPr>
              <w:t>90</w:t>
            </w:r>
          </w:p>
        </w:tc>
        <w:tc>
          <w:tcPr>
            <w:tcW w:w="776" w:type="dxa"/>
            <w:shd w:val="clear" w:color="auto" w:fill="auto"/>
            <w:vAlign w:val="center"/>
          </w:tcPr>
          <w:p w14:paraId="3D1C42A3" w14:textId="37EAFCD4" w:rsidR="008C7ED9" w:rsidRPr="00EE2099" w:rsidRDefault="008E19E3" w:rsidP="00C12C86">
            <w:pPr>
              <w:jc w:val="center"/>
              <w:rPr>
                <w:rFonts w:ascii="標楷體" w:eastAsia="標楷體" w:hAnsi="標楷體"/>
                <w:color w:val="000000"/>
              </w:rPr>
            </w:pPr>
            <w:r>
              <w:rPr>
                <w:rFonts w:ascii="標楷體" w:eastAsia="標楷體" w:hAnsi="標楷體"/>
                <w:color w:val="000000"/>
              </w:rPr>
              <w:t>1350</w:t>
            </w:r>
          </w:p>
        </w:tc>
        <w:tc>
          <w:tcPr>
            <w:tcW w:w="1408" w:type="dxa"/>
            <w:vMerge/>
            <w:shd w:val="clear" w:color="auto" w:fill="auto"/>
            <w:vAlign w:val="center"/>
          </w:tcPr>
          <w:p w14:paraId="3D1C42A4" w14:textId="77777777" w:rsidR="008C7ED9" w:rsidRPr="00EE2099" w:rsidRDefault="008C7ED9" w:rsidP="00754AA7">
            <w:pPr>
              <w:jc w:val="both"/>
              <w:rPr>
                <w:rFonts w:ascii="標楷體" w:eastAsia="標楷體" w:hAnsi="標楷體"/>
              </w:rPr>
            </w:pPr>
          </w:p>
        </w:tc>
      </w:tr>
      <w:tr w:rsidR="008C7ED9" w:rsidRPr="00EE2099" w14:paraId="3D1C42AC" w14:textId="77777777" w:rsidTr="00840519">
        <w:trPr>
          <w:trHeight w:val="60"/>
        </w:trPr>
        <w:tc>
          <w:tcPr>
            <w:tcW w:w="2670" w:type="dxa"/>
            <w:shd w:val="clear" w:color="auto" w:fill="auto"/>
            <w:vAlign w:val="center"/>
          </w:tcPr>
          <w:p w14:paraId="3D1C42A6" w14:textId="46376D96" w:rsidR="008C7ED9" w:rsidRPr="00DE113D" w:rsidRDefault="008F4CCB" w:rsidP="00C12C86">
            <w:pPr>
              <w:jc w:val="center"/>
              <w:rPr>
                <w:rFonts w:ascii="標楷體" w:eastAsia="標楷體" w:hAnsi="標楷體"/>
              </w:rPr>
            </w:pPr>
            <w:r w:rsidRPr="000C3586">
              <w:rPr>
                <w:rFonts w:ascii="標楷體" w:eastAsia="標楷體" w:hAnsi="標楷體" w:hint="eastAsia"/>
              </w:rPr>
              <w:t>星空投影燈</w:t>
            </w:r>
          </w:p>
        </w:tc>
        <w:tc>
          <w:tcPr>
            <w:tcW w:w="2859" w:type="dxa"/>
            <w:shd w:val="clear" w:color="auto" w:fill="auto"/>
            <w:vAlign w:val="center"/>
          </w:tcPr>
          <w:p w14:paraId="3D1C42A7" w14:textId="6B4E4067" w:rsidR="008C7ED9" w:rsidRPr="00936A7B" w:rsidRDefault="008F4CCB" w:rsidP="00C12C86">
            <w:pPr>
              <w:jc w:val="center"/>
              <w:rPr>
                <w:rFonts w:ascii="標楷體" w:eastAsia="標楷體" w:hAnsi="標楷體"/>
              </w:rPr>
            </w:pPr>
            <w:r w:rsidRPr="000C3586">
              <w:rPr>
                <w:rFonts w:ascii="標楷體" w:eastAsia="標楷體" w:hAnsi="標楷體" w:hint="eastAsia"/>
              </w:rPr>
              <w:t>含電池</w:t>
            </w:r>
          </w:p>
        </w:tc>
        <w:tc>
          <w:tcPr>
            <w:tcW w:w="1417" w:type="dxa"/>
            <w:shd w:val="clear" w:color="auto" w:fill="auto"/>
            <w:vAlign w:val="center"/>
          </w:tcPr>
          <w:p w14:paraId="3D1C42A8" w14:textId="75B05E19" w:rsidR="008C7ED9" w:rsidRPr="004F3944"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A9" w14:textId="5FE68E9D" w:rsidR="008C7ED9" w:rsidRPr="00936A7B" w:rsidRDefault="00555047" w:rsidP="00C12C86">
            <w:pPr>
              <w:jc w:val="center"/>
              <w:rPr>
                <w:rFonts w:ascii="標楷體" w:eastAsia="標楷體" w:hAnsi="標楷體"/>
              </w:rPr>
            </w:pPr>
            <w:r>
              <w:rPr>
                <w:rFonts w:ascii="標楷體" w:eastAsia="標楷體" w:hAnsi="標楷體"/>
              </w:rPr>
              <w:t>200</w:t>
            </w:r>
          </w:p>
        </w:tc>
        <w:tc>
          <w:tcPr>
            <w:tcW w:w="776" w:type="dxa"/>
            <w:shd w:val="clear" w:color="auto" w:fill="auto"/>
            <w:vAlign w:val="center"/>
          </w:tcPr>
          <w:p w14:paraId="3D1C42AA" w14:textId="6CF677AA" w:rsidR="008C7ED9" w:rsidRPr="00EE2099" w:rsidRDefault="008E19E3" w:rsidP="00C12C86">
            <w:pPr>
              <w:jc w:val="center"/>
              <w:rPr>
                <w:rFonts w:ascii="標楷體" w:eastAsia="標楷體" w:hAnsi="標楷體"/>
                <w:color w:val="000000"/>
              </w:rPr>
            </w:pPr>
            <w:r>
              <w:rPr>
                <w:rFonts w:ascii="標楷體" w:eastAsia="標楷體" w:hAnsi="標楷體"/>
                <w:color w:val="000000"/>
              </w:rPr>
              <w:t>3000</w:t>
            </w:r>
          </w:p>
        </w:tc>
        <w:tc>
          <w:tcPr>
            <w:tcW w:w="1408" w:type="dxa"/>
            <w:vMerge/>
            <w:shd w:val="clear" w:color="auto" w:fill="auto"/>
            <w:vAlign w:val="center"/>
          </w:tcPr>
          <w:p w14:paraId="3D1C42AB" w14:textId="77777777" w:rsidR="008C7ED9" w:rsidRPr="00EE2099" w:rsidRDefault="008C7ED9" w:rsidP="00754AA7">
            <w:pPr>
              <w:jc w:val="both"/>
              <w:rPr>
                <w:rFonts w:ascii="標楷體" w:eastAsia="標楷體" w:hAnsi="標楷體"/>
              </w:rPr>
            </w:pPr>
          </w:p>
        </w:tc>
      </w:tr>
      <w:tr w:rsidR="008C7ED9" w:rsidRPr="00EE2099" w14:paraId="3D1C42B3" w14:textId="77777777" w:rsidTr="00840519">
        <w:trPr>
          <w:trHeight w:val="60"/>
        </w:trPr>
        <w:tc>
          <w:tcPr>
            <w:tcW w:w="2670" w:type="dxa"/>
            <w:shd w:val="clear" w:color="auto" w:fill="auto"/>
            <w:vAlign w:val="center"/>
          </w:tcPr>
          <w:p w14:paraId="3D1C42AD" w14:textId="44056483" w:rsidR="008C7ED9" w:rsidRPr="00DE113D" w:rsidRDefault="008F4CCB" w:rsidP="00C12C86">
            <w:pPr>
              <w:jc w:val="center"/>
              <w:rPr>
                <w:rFonts w:ascii="標楷體" w:eastAsia="標楷體" w:hAnsi="標楷體"/>
              </w:rPr>
            </w:pPr>
            <w:r w:rsidRPr="009D3988">
              <w:rPr>
                <w:rFonts w:ascii="標楷體" w:eastAsia="標楷體" w:hAnsi="標楷體" w:hint="eastAsia"/>
              </w:rPr>
              <w:t>星座盤</w:t>
            </w:r>
          </w:p>
        </w:tc>
        <w:tc>
          <w:tcPr>
            <w:tcW w:w="2859" w:type="dxa"/>
            <w:shd w:val="clear" w:color="auto" w:fill="auto"/>
            <w:vAlign w:val="center"/>
          </w:tcPr>
          <w:p w14:paraId="3D1C42AE" w14:textId="708F2F69" w:rsidR="008C7ED9" w:rsidRPr="00936A7B" w:rsidRDefault="008C7ED9" w:rsidP="00C12C86">
            <w:pPr>
              <w:jc w:val="center"/>
              <w:rPr>
                <w:rFonts w:ascii="標楷體" w:eastAsia="標楷體" w:hAnsi="標楷體"/>
              </w:rPr>
            </w:pPr>
          </w:p>
        </w:tc>
        <w:tc>
          <w:tcPr>
            <w:tcW w:w="1417" w:type="dxa"/>
            <w:shd w:val="clear" w:color="auto" w:fill="auto"/>
            <w:vAlign w:val="center"/>
          </w:tcPr>
          <w:p w14:paraId="3D1C42AF" w14:textId="282838B8" w:rsidR="008C7ED9" w:rsidRPr="004F3944"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B0" w14:textId="2D524A15" w:rsidR="008C7ED9" w:rsidRPr="00936A7B" w:rsidRDefault="00555047" w:rsidP="00C12C86">
            <w:pPr>
              <w:jc w:val="center"/>
              <w:rPr>
                <w:rFonts w:ascii="標楷體" w:eastAsia="標楷體" w:hAnsi="標楷體"/>
              </w:rPr>
            </w:pPr>
            <w:r>
              <w:rPr>
                <w:rFonts w:ascii="標楷體" w:eastAsia="標楷體" w:hAnsi="標楷體"/>
              </w:rPr>
              <w:t>85</w:t>
            </w:r>
          </w:p>
        </w:tc>
        <w:tc>
          <w:tcPr>
            <w:tcW w:w="776" w:type="dxa"/>
            <w:shd w:val="clear" w:color="auto" w:fill="auto"/>
            <w:vAlign w:val="center"/>
          </w:tcPr>
          <w:p w14:paraId="3D1C42B1" w14:textId="268B52E8" w:rsidR="008C7ED9" w:rsidRPr="00EE2099" w:rsidRDefault="008E19E3" w:rsidP="00C12C86">
            <w:pPr>
              <w:jc w:val="center"/>
              <w:rPr>
                <w:rFonts w:ascii="標楷體" w:eastAsia="標楷體" w:hAnsi="標楷體"/>
                <w:color w:val="000000"/>
              </w:rPr>
            </w:pPr>
            <w:r>
              <w:rPr>
                <w:rFonts w:ascii="標楷體" w:eastAsia="標楷體" w:hAnsi="標楷體"/>
                <w:color w:val="000000"/>
              </w:rPr>
              <w:t>1275</w:t>
            </w:r>
          </w:p>
        </w:tc>
        <w:tc>
          <w:tcPr>
            <w:tcW w:w="1408" w:type="dxa"/>
            <w:vMerge/>
            <w:shd w:val="clear" w:color="auto" w:fill="auto"/>
            <w:vAlign w:val="center"/>
          </w:tcPr>
          <w:p w14:paraId="3D1C42B2" w14:textId="77777777" w:rsidR="008C7ED9" w:rsidRPr="00EE2099" w:rsidRDefault="008C7ED9" w:rsidP="00754AA7">
            <w:pPr>
              <w:jc w:val="both"/>
              <w:rPr>
                <w:rFonts w:ascii="標楷體" w:eastAsia="標楷體" w:hAnsi="標楷體"/>
              </w:rPr>
            </w:pPr>
          </w:p>
        </w:tc>
      </w:tr>
      <w:tr w:rsidR="008C7ED9" w:rsidRPr="00EE2099" w14:paraId="3D1C42BA" w14:textId="77777777" w:rsidTr="00840519">
        <w:trPr>
          <w:trHeight w:val="60"/>
        </w:trPr>
        <w:tc>
          <w:tcPr>
            <w:tcW w:w="2670" w:type="dxa"/>
            <w:shd w:val="clear" w:color="auto" w:fill="auto"/>
            <w:vAlign w:val="center"/>
          </w:tcPr>
          <w:p w14:paraId="3D1C42B4" w14:textId="4C7863AF" w:rsidR="008C7ED9" w:rsidRPr="00DE113D" w:rsidRDefault="008F4CCB" w:rsidP="00C12C86">
            <w:pPr>
              <w:jc w:val="center"/>
              <w:rPr>
                <w:rFonts w:ascii="標楷體" w:eastAsia="標楷體" w:hAnsi="標楷體"/>
              </w:rPr>
            </w:pPr>
            <w:r w:rsidRPr="009D3988">
              <w:rPr>
                <w:rFonts w:ascii="標楷體" w:eastAsia="標楷體" w:hAnsi="標楷體" w:hint="eastAsia"/>
              </w:rPr>
              <w:t>化學試劑</w:t>
            </w:r>
          </w:p>
        </w:tc>
        <w:tc>
          <w:tcPr>
            <w:tcW w:w="2859" w:type="dxa"/>
            <w:shd w:val="clear" w:color="auto" w:fill="auto"/>
            <w:vAlign w:val="center"/>
          </w:tcPr>
          <w:p w14:paraId="3D1C42B5" w14:textId="4CB6E840" w:rsidR="008C7ED9" w:rsidRPr="00936A7B" w:rsidRDefault="008F4CCB" w:rsidP="00C12C86">
            <w:pPr>
              <w:jc w:val="center"/>
              <w:rPr>
                <w:rFonts w:ascii="標楷體" w:eastAsia="標楷體" w:hAnsi="標楷體"/>
              </w:rPr>
            </w:pPr>
            <w:r w:rsidRPr="009D3988">
              <w:rPr>
                <w:rFonts w:ascii="標楷體" w:eastAsia="標楷體" w:hAnsi="標楷體" w:hint="eastAsia"/>
              </w:rPr>
              <w:t>沙拉油、酒精、蘇打粉、天然樹脂。</w:t>
            </w:r>
          </w:p>
        </w:tc>
        <w:tc>
          <w:tcPr>
            <w:tcW w:w="1417" w:type="dxa"/>
            <w:shd w:val="clear" w:color="auto" w:fill="auto"/>
            <w:vAlign w:val="center"/>
          </w:tcPr>
          <w:p w14:paraId="3D1C42B6" w14:textId="76520734" w:rsidR="008C7ED9" w:rsidRPr="004F3944"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B7" w14:textId="581B5766" w:rsidR="008C7ED9" w:rsidRPr="00936A7B" w:rsidRDefault="00555047" w:rsidP="00C12C86">
            <w:pPr>
              <w:jc w:val="center"/>
              <w:rPr>
                <w:rFonts w:ascii="標楷體" w:eastAsia="標楷體" w:hAnsi="標楷體"/>
              </w:rPr>
            </w:pPr>
            <w:r>
              <w:rPr>
                <w:rFonts w:ascii="標楷體" w:eastAsia="標楷體" w:hAnsi="標楷體"/>
              </w:rPr>
              <w:t>50</w:t>
            </w:r>
          </w:p>
        </w:tc>
        <w:tc>
          <w:tcPr>
            <w:tcW w:w="776" w:type="dxa"/>
            <w:shd w:val="clear" w:color="auto" w:fill="auto"/>
            <w:vAlign w:val="center"/>
          </w:tcPr>
          <w:p w14:paraId="3D1C42B8" w14:textId="4CBFA003" w:rsidR="008C7ED9" w:rsidRPr="00EE2099" w:rsidRDefault="008E19E3" w:rsidP="00C12C86">
            <w:pPr>
              <w:jc w:val="center"/>
              <w:rPr>
                <w:rFonts w:ascii="標楷體" w:eastAsia="標楷體" w:hAnsi="標楷體"/>
                <w:color w:val="000000"/>
              </w:rPr>
            </w:pPr>
            <w:r>
              <w:rPr>
                <w:rFonts w:ascii="標楷體" w:eastAsia="標楷體" w:hAnsi="標楷體"/>
                <w:color w:val="000000"/>
              </w:rPr>
              <w:t>750</w:t>
            </w:r>
          </w:p>
        </w:tc>
        <w:tc>
          <w:tcPr>
            <w:tcW w:w="1408" w:type="dxa"/>
            <w:vMerge/>
            <w:shd w:val="clear" w:color="auto" w:fill="auto"/>
            <w:vAlign w:val="center"/>
          </w:tcPr>
          <w:p w14:paraId="3D1C42B9" w14:textId="77777777" w:rsidR="008C7ED9" w:rsidRPr="00EE2099" w:rsidRDefault="008C7ED9" w:rsidP="00754AA7">
            <w:pPr>
              <w:jc w:val="both"/>
              <w:rPr>
                <w:rFonts w:ascii="標楷體" w:eastAsia="標楷體" w:hAnsi="標楷體"/>
              </w:rPr>
            </w:pPr>
          </w:p>
        </w:tc>
      </w:tr>
      <w:tr w:rsidR="008C7ED9" w:rsidRPr="00EE2099" w14:paraId="3D1C42C1" w14:textId="77777777" w:rsidTr="00840519">
        <w:trPr>
          <w:trHeight w:val="60"/>
        </w:trPr>
        <w:tc>
          <w:tcPr>
            <w:tcW w:w="2670" w:type="dxa"/>
            <w:shd w:val="clear" w:color="auto" w:fill="auto"/>
            <w:vAlign w:val="center"/>
          </w:tcPr>
          <w:p w14:paraId="3D1C42BB" w14:textId="3B15CA99" w:rsidR="008C7ED9" w:rsidRPr="00DE113D" w:rsidRDefault="008F4CCB" w:rsidP="00C12C86">
            <w:pPr>
              <w:jc w:val="center"/>
              <w:rPr>
                <w:rFonts w:ascii="標楷體" w:eastAsia="標楷體" w:hAnsi="標楷體"/>
              </w:rPr>
            </w:pPr>
            <w:r w:rsidRPr="009D3988">
              <w:rPr>
                <w:rFonts w:ascii="標楷體" w:eastAsia="標楷體" w:hAnsi="標楷體" w:hint="eastAsia"/>
              </w:rPr>
              <w:t>科學損耗性實驗器材</w:t>
            </w:r>
          </w:p>
        </w:tc>
        <w:tc>
          <w:tcPr>
            <w:tcW w:w="2859" w:type="dxa"/>
            <w:shd w:val="clear" w:color="auto" w:fill="auto"/>
            <w:vAlign w:val="center"/>
          </w:tcPr>
          <w:p w14:paraId="3D1C42BC" w14:textId="5D7ACFE5" w:rsidR="008C7ED9" w:rsidRPr="00936A7B" w:rsidRDefault="008F4CCB" w:rsidP="00C12C86">
            <w:pPr>
              <w:jc w:val="center"/>
              <w:rPr>
                <w:rFonts w:ascii="標楷體" w:eastAsia="標楷體" w:hAnsi="標楷體"/>
              </w:rPr>
            </w:pPr>
            <w:r w:rsidRPr="009D3988">
              <w:rPr>
                <w:rFonts w:ascii="標楷體" w:eastAsia="標楷體" w:hAnsi="標楷體" w:hint="eastAsia"/>
              </w:rPr>
              <w:t>滴管、試管刷、洗碗精、絕緣膠帶、泡棉膠、雙面膠、透明膠帶、棉花棒、衛生紙、垃圾袋、一次性桌布、12色奇異筆、彩色筆、試飲杯、黏土杯、塑膠試管、竹筷、打火機、抹布、蠟燭、毛根、鋁箔紙、橡皮筋、電池。</w:t>
            </w:r>
          </w:p>
        </w:tc>
        <w:tc>
          <w:tcPr>
            <w:tcW w:w="1417" w:type="dxa"/>
            <w:shd w:val="clear" w:color="auto" w:fill="auto"/>
            <w:vAlign w:val="center"/>
          </w:tcPr>
          <w:p w14:paraId="3D1C42BD" w14:textId="375DFC5D" w:rsidR="008C7ED9" w:rsidRPr="004F3944" w:rsidRDefault="008F4CCB" w:rsidP="00C12C86">
            <w:pPr>
              <w:jc w:val="center"/>
              <w:rPr>
                <w:rFonts w:ascii="標楷體" w:eastAsia="標楷體" w:hAnsi="標楷體"/>
              </w:rPr>
            </w:pPr>
            <w:r>
              <w:rPr>
                <w:rFonts w:ascii="標楷體" w:eastAsia="標楷體" w:hAnsi="標楷體"/>
              </w:rPr>
              <w:t>15</w:t>
            </w:r>
          </w:p>
        </w:tc>
        <w:tc>
          <w:tcPr>
            <w:tcW w:w="793" w:type="dxa"/>
            <w:shd w:val="clear" w:color="auto" w:fill="auto"/>
            <w:vAlign w:val="center"/>
          </w:tcPr>
          <w:p w14:paraId="3D1C42BE" w14:textId="69E60C2D" w:rsidR="008C7ED9" w:rsidRPr="00936A7B" w:rsidRDefault="00555047" w:rsidP="00C12C86">
            <w:pPr>
              <w:jc w:val="center"/>
              <w:rPr>
                <w:rFonts w:ascii="標楷體" w:eastAsia="標楷體" w:hAnsi="標楷體"/>
              </w:rPr>
            </w:pPr>
            <w:r>
              <w:rPr>
                <w:rFonts w:ascii="標楷體" w:eastAsia="標楷體" w:hAnsi="標楷體"/>
              </w:rPr>
              <w:t>50</w:t>
            </w:r>
          </w:p>
        </w:tc>
        <w:tc>
          <w:tcPr>
            <w:tcW w:w="776" w:type="dxa"/>
            <w:shd w:val="clear" w:color="auto" w:fill="auto"/>
            <w:vAlign w:val="center"/>
          </w:tcPr>
          <w:p w14:paraId="3D1C42BF" w14:textId="7775FBD5" w:rsidR="008C7ED9" w:rsidRPr="00EE2099" w:rsidRDefault="008E19E3" w:rsidP="00C12C86">
            <w:pPr>
              <w:jc w:val="center"/>
              <w:rPr>
                <w:rFonts w:ascii="標楷體" w:eastAsia="標楷體" w:hAnsi="標楷體"/>
                <w:color w:val="000000"/>
              </w:rPr>
            </w:pPr>
            <w:r>
              <w:rPr>
                <w:rFonts w:ascii="標楷體" w:eastAsia="標楷體" w:hAnsi="標楷體"/>
                <w:color w:val="000000"/>
              </w:rPr>
              <w:t>750</w:t>
            </w:r>
          </w:p>
        </w:tc>
        <w:tc>
          <w:tcPr>
            <w:tcW w:w="1408" w:type="dxa"/>
            <w:vMerge/>
            <w:shd w:val="clear" w:color="auto" w:fill="auto"/>
            <w:vAlign w:val="center"/>
          </w:tcPr>
          <w:p w14:paraId="3D1C42C0" w14:textId="77777777" w:rsidR="008C7ED9" w:rsidRPr="00EE2099" w:rsidRDefault="008C7ED9" w:rsidP="00754AA7">
            <w:pPr>
              <w:jc w:val="both"/>
              <w:rPr>
                <w:rFonts w:ascii="標楷體" w:eastAsia="標楷體" w:hAnsi="標楷體"/>
              </w:rPr>
            </w:pPr>
          </w:p>
        </w:tc>
      </w:tr>
      <w:tr w:rsidR="008C7ED9" w:rsidRPr="00EE2099" w14:paraId="3D1C42D1" w14:textId="77777777" w:rsidTr="00840519">
        <w:trPr>
          <w:trHeight w:val="60"/>
        </w:trPr>
        <w:tc>
          <w:tcPr>
            <w:tcW w:w="2670" w:type="dxa"/>
            <w:tcBorders>
              <w:left w:val="thinThickSmallGap" w:sz="24" w:space="0" w:color="auto"/>
            </w:tcBorders>
            <w:shd w:val="clear" w:color="auto" w:fill="auto"/>
            <w:vAlign w:val="center"/>
          </w:tcPr>
          <w:p w14:paraId="285687BF" w14:textId="77777777" w:rsidR="008C7ED9" w:rsidRPr="00EE2099" w:rsidRDefault="008C7ED9" w:rsidP="00C12C86">
            <w:pPr>
              <w:jc w:val="center"/>
              <w:rPr>
                <w:rFonts w:ascii="標楷體" w:eastAsia="標楷體" w:hAnsi="標楷體" w:cs="Calibri"/>
                <w:color w:val="000000"/>
              </w:rPr>
            </w:pPr>
            <w:r w:rsidRPr="00EE2099">
              <w:rPr>
                <w:rFonts w:ascii="標楷體" w:eastAsia="標楷體" w:hAnsi="標楷體" w:cs="Calibri" w:hint="eastAsia"/>
                <w:color w:val="000000"/>
              </w:rPr>
              <w:t>講師鐘點費</w:t>
            </w:r>
          </w:p>
          <w:p w14:paraId="3D1C42CA" w14:textId="1AA26E0D" w:rsidR="008C7ED9" w:rsidRPr="0001067B" w:rsidRDefault="008C7ED9" w:rsidP="00C12C86">
            <w:pPr>
              <w:jc w:val="center"/>
              <w:rPr>
                <w:rFonts w:ascii="標楷體" w:eastAsia="標楷體" w:hAnsi="標楷體" w:cs="新細明體"/>
                <w:color w:val="000000"/>
              </w:rPr>
            </w:pPr>
            <w:r w:rsidRPr="00EE2099">
              <w:rPr>
                <w:rFonts w:ascii="標楷體" w:eastAsia="標楷體" w:hAnsi="標楷體" w:cs="Calibri" w:hint="eastAsia"/>
                <w:color w:val="000000"/>
              </w:rPr>
              <w:t>(含15%學校行政費)</w:t>
            </w:r>
          </w:p>
        </w:tc>
        <w:tc>
          <w:tcPr>
            <w:tcW w:w="2859" w:type="dxa"/>
            <w:shd w:val="clear" w:color="auto" w:fill="auto"/>
            <w:vAlign w:val="center"/>
          </w:tcPr>
          <w:p w14:paraId="64649D05" w14:textId="77777777" w:rsidR="008C7ED9" w:rsidRPr="00EE2099" w:rsidRDefault="008C7ED9" w:rsidP="00C12C86">
            <w:pPr>
              <w:jc w:val="center"/>
              <w:rPr>
                <w:rFonts w:ascii="標楷體" w:eastAsia="標楷體" w:hAnsi="標楷體" w:cs="Calibri"/>
                <w:color w:val="000000"/>
              </w:rPr>
            </w:pPr>
            <w:r w:rsidRPr="00EE2099">
              <w:rPr>
                <w:rFonts w:ascii="標楷體" w:eastAsia="標楷體" w:hAnsi="標楷體" w:cs="Calibri" w:hint="eastAsia"/>
                <w:color w:val="000000"/>
              </w:rPr>
              <w:t>1堂</w:t>
            </w:r>
          </w:p>
          <w:p w14:paraId="3D1C42CC" w14:textId="02E8C0C8" w:rsidR="008C7ED9" w:rsidRDefault="008C7ED9" w:rsidP="00C12C86">
            <w:pPr>
              <w:jc w:val="center"/>
              <w:rPr>
                <w:rFonts w:ascii="標楷體" w:eastAsia="標楷體" w:hAnsi="標楷體"/>
                <w:color w:val="000000"/>
              </w:rPr>
            </w:pPr>
            <w:r w:rsidRPr="00EE2099">
              <w:rPr>
                <w:rFonts w:ascii="標楷體" w:eastAsia="標楷體" w:hAnsi="標楷體" w:cs="Calibri" w:hint="eastAsia"/>
                <w:color w:val="000000"/>
              </w:rPr>
              <w:t>(</w:t>
            </w:r>
            <w:r w:rsidRPr="00EE2099">
              <w:rPr>
                <w:rFonts w:ascii="標楷體" w:eastAsia="標楷體" w:hAnsi="標楷體" w:cs="Calibri"/>
                <w:color w:val="000000"/>
              </w:rPr>
              <w:t>120</w:t>
            </w:r>
            <w:r w:rsidRPr="00EE2099">
              <w:rPr>
                <w:rFonts w:ascii="標楷體" w:eastAsia="標楷體" w:hAnsi="標楷體" w:cs="Calibri" w:hint="eastAsia"/>
                <w:color w:val="000000"/>
              </w:rPr>
              <w:t>分鐘)</w:t>
            </w:r>
          </w:p>
        </w:tc>
        <w:tc>
          <w:tcPr>
            <w:tcW w:w="1417" w:type="dxa"/>
            <w:shd w:val="clear" w:color="auto" w:fill="auto"/>
            <w:vAlign w:val="center"/>
          </w:tcPr>
          <w:p w14:paraId="3D1C42CD" w14:textId="254554EC" w:rsidR="008C7ED9" w:rsidRPr="00EE2099" w:rsidRDefault="008C7ED9" w:rsidP="00C12C86">
            <w:pPr>
              <w:jc w:val="center"/>
              <w:rPr>
                <w:rFonts w:ascii="標楷體" w:eastAsia="標楷體" w:hAnsi="標楷體"/>
              </w:rPr>
            </w:pPr>
            <w:r w:rsidRPr="00EE2099">
              <w:rPr>
                <w:rFonts w:ascii="標楷體" w:eastAsia="標楷體" w:hAnsi="標楷體" w:cs="Calibri"/>
                <w:color w:val="000000"/>
              </w:rPr>
              <w:t>1</w:t>
            </w:r>
            <w:r>
              <w:rPr>
                <w:rFonts w:ascii="標楷體" w:eastAsia="標楷體" w:hAnsi="標楷體" w:cs="Calibri" w:hint="eastAsia"/>
                <w:color w:val="000000"/>
              </w:rPr>
              <w:t>4週</w:t>
            </w:r>
          </w:p>
        </w:tc>
        <w:tc>
          <w:tcPr>
            <w:tcW w:w="793" w:type="dxa"/>
            <w:shd w:val="clear" w:color="auto" w:fill="auto"/>
            <w:vAlign w:val="center"/>
          </w:tcPr>
          <w:p w14:paraId="3D1C42CE" w14:textId="2C7C92D5" w:rsidR="008C7ED9" w:rsidRPr="00936A7B" w:rsidRDefault="008C7ED9" w:rsidP="00C12C86">
            <w:pPr>
              <w:jc w:val="center"/>
              <w:rPr>
                <w:rFonts w:ascii="標楷體" w:eastAsia="標楷體" w:hAnsi="標楷體"/>
              </w:rPr>
            </w:pPr>
            <w:r>
              <w:rPr>
                <w:rFonts w:ascii="標楷體" w:eastAsia="標楷體" w:hAnsi="標楷體" w:hint="eastAsia"/>
              </w:rPr>
              <w:t>2,145</w:t>
            </w:r>
          </w:p>
        </w:tc>
        <w:tc>
          <w:tcPr>
            <w:tcW w:w="776" w:type="dxa"/>
            <w:tcBorders>
              <w:top w:val="single" w:sz="4" w:space="0" w:color="auto"/>
            </w:tcBorders>
            <w:shd w:val="clear" w:color="auto" w:fill="auto"/>
            <w:vAlign w:val="center"/>
          </w:tcPr>
          <w:p w14:paraId="3D1C42CF" w14:textId="4219B166" w:rsidR="008C7ED9" w:rsidRPr="00EE2099" w:rsidRDefault="008C7ED9" w:rsidP="00C12C86">
            <w:pPr>
              <w:jc w:val="center"/>
              <w:rPr>
                <w:rFonts w:ascii="標楷體" w:eastAsia="標楷體" w:hAnsi="標楷體"/>
                <w:color w:val="000000"/>
              </w:rPr>
            </w:pPr>
            <w:r>
              <w:rPr>
                <w:rFonts w:ascii="標楷體" w:eastAsia="標楷體" w:hAnsi="標楷體" w:hint="eastAsia"/>
                <w:color w:val="000000"/>
              </w:rPr>
              <w:t>30,030</w:t>
            </w:r>
          </w:p>
        </w:tc>
        <w:tc>
          <w:tcPr>
            <w:tcW w:w="1408" w:type="dxa"/>
            <w:vMerge/>
            <w:shd w:val="clear" w:color="auto" w:fill="auto"/>
            <w:vAlign w:val="center"/>
          </w:tcPr>
          <w:p w14:paraId="3D1C42D0" w14:textId="77777777" w:rsidR="008C7ED9" w:rsidRPr="00EE2099" w:rsidRDefault="008C7ED9" w:rsidP="00C60343">
            <w:pPr>
              <w:jc w:val="both"/>
              <w:rPr>
                <w:rFonts w:ascii="標楷體" w:eastAsia="標楷體" w:hAnsi="標楷體"/>
              </w:rPr>
            </w:pPr>
          </w:p>
        </w:tc>
      </w:tr>
      <w:tr w:rsidR="008C7ED9" w:rsidRPr="00EE2099" w14:paraId="3D1C42D3" w14:textId="77777777">
        <w:trPr>
          <w:trHeight w:val="60"/>
        </w:trPr>
        <w:tc>
          <w:tcPr>
            <w:tcW w:w="9923" w:type="dxa"/>
            <w:gridSpan w:val="6"/>
            <w:shd w:val="clear" w:color="auto" w:fill="auto"/>
          </w:tcPr>
          <w:p w14:paraId="3D1C42D2" w14:textId="2D2BEF63" w:rsidR="008C7ED9" w:rsidRPr="004354AF" w:rsidRDefault="008C7ED9" w:rsidP="00C60343">
            <w:pPr>
              <w:jc w:val="center"/>
              <w:rPr>
                <w:rFonts w:ascii="標楷體" w:eastAsia="標楷體" w:hAnsi="標楷體"/>
              </w:rPr>
            </w:pPr>
            <w:r w:rsidRPr="00EE2099">
              <w:rPr>
                <w:rFonts w:ascii="標楷體" w:eastAsia="標楷體" w:hAnsi="標楷體" w:hint="eastAsia"/>
              </w:rPr>
              <w:t xml:space="preserve">合計新台幣  </w:t>
            </w:r>
            <w:r w:rsidR="009D06E1">
              <w:rPr>
                <w:rFonts w:ascii="標楷體" w:eastAsia="標楷體" w:hAnsi="標楷體" w:hint="eastAsia"/>
              </w:rPr>
              <w:t>伍</w:t>
            </w:r>
            <w:r w:rsidRPr="00EE2099">
              <w:rPr>
                <w:rFonts w:ascii="標楷體" w:eastAsia="標楷體" w:hAnsi="標楷體" w:hint="eastAsia"/>
              </w:rPr>
              <w:t xml:space="preserve"> 萬 </w:t>
            </w:r>
            <w:proofErr w:type="gramStart"/>
            <w:r w:rsidR="009D06E1">
              <w:rPr>
                <w:rFonts w:ascii="標楷體" w:eastAsia="標楷體" w:hAnsi="標楷體" w:hint="eastAsia"/>
              </w:rPr>
              <w:t>柒</w:t>
            </w:r>
            <w:proofErr w:type="gramEnd"/>
            <w:r w:rsidRPr="00EE2099">
              <w:rPr>
                <w:rFonts w:ascii="標楷體" w:eastAsia="標楷體" w:hAnsi="標楷體" w:hint="eastAsia"/>
                <w:color w:val="FF0000"/>
              </w:rPr>
              <w:t xml:space="preserve"> </w:t>
            </w:r>
            <w:r w:rsidRPr="00EE2099">
              <w:rPr>
                <w:rFonts w:ascii="標楷體" w:eastAsia="標楷體" w:hAnsi="標楷體" w:hint="eastAsia"/>
              </w:rPr>
              <w:t>仟</w:t>
            </w:r>
            <w:r>
              <w:rPr>
                <w:rFonts w:ascii="標楷體" w:eastAsia="標楷體" w:hAnsi="標楷體" w:hint="eastAsia"/>
              </w:rPr>
              <w:t xml:space="preserve"> </w:t>
            </w:r>
            <w:r w:rsidR="009D06E1">
              <w:rPr>
                <w:rFonts w:ascii="標楷體" w:eastAsia="標楷體" w:hAnsi="標楷體" w:hint="eastAsia"/>
              </w:rPr>
              <w:t>捌</w:t>
            </w:r>
            <w:r>
              <w:rPr>
                <w:rFonts w:ascii="標楷體" w:eastAsia="標楷體" w:hAnsi="標楷體" w:hint="eastAsia"/>
              </w:rPr>
              <w:t xml:space="preserve"> </w:t>
            </w:r>
            <w:r w:rsidRPr="00EE2099">
              <w:rPr>
                <w:rFonts w:ascii="標楷體" w:eastAsia="標楷體" w:hAnsi="標楷體" w:hint="eastAsia"/>
              </w:rPr>
              <w:t xml:space="preserve">佰 </w:t>
            </w:r>
            <w:r w:rsidR="009D06E1">
              <w:rPr>
                <w:rFonts w:ascii="標楷體" w:eastAsia="標楷體" w:hAnsi="標楷體" w:hint="eastAsia"/>
              </w:rPr>
              <w:t>伍</w:t>
            </w:r>
            <w:r w:rsidRPr="00EE2099">
              <w:rPr>
                <w:rFonts w:ascii="標楷體" w:eastAsia="標楷體" w:hAnsi="標楷體" w:hint="eastAsia"/>
              </w:rPr>
              <w:t xml:space="preserve"> 拾 </w:t>
            </w:r>
            <w:r w:rsidR="009D06E1">
              <w:rPr>
                <w:rFonts w:ascii="標楷體" w:eastAsia="標楷體" w:hAnsi="標楷體" w:hint="eastAsia"/>
              </w:rPr>
              <w:t>伍</w:t>
            </w:r>
            <w:r w:rsidRPr="00EE2099">
              <w:rPr>
                <w:rFonts w:ascii="標楷體" w:eastAsia="標楷體" w:hAnsi="標楷體" w:hint="eastAsia"/>
              </w:rPr>
              <w:t xml:space="preserve"> 元整(大寫國字)</w:t>
            </w:r>
          </w:p>
        </w:tc>
      </w:tr>
    </w:tbl>
    <w:p w14:paraId="3D1C42D4" w14:textId="77777777" w:rsidR="00ED7E1E" w:rsidRDefault="00ED7E1E" w:rsidP="004354AF">
      <w:pPr>
        <w:spacing w:line="276" w:lineRule="auto"/>
        <w:rPr>
          <w:rFonts w:ascii="標楷體" w:eastAsia="標楷體" w:hAnsi="標楷體" w:cs="華康中黑體(P)"/>
        </w:rPr>
      </w:pPr>
    </w:p>
    <w:p w14:paraId="3D1C42D5" w14:textId="4F383A14" w:rsidR="00592891" w:rsidRPr="00EE2099" w:rsidRDefault="00592891" w:rsidP="00592891">
      <w:pPr>
        <w:spacing w:line="276" w:lineRule="auto"/>
        <w:rPr>
          <w:rFonts w:ascii="標楷體" w:eastAsia="標楷體" w:hAnsi="標楷體" w:cs="華康中黑體(P)"/>
        </w:rPr>
      </w:pPr>
      <w:r w:rsidRPr="004A0DEA">
        <w:rPr>
          <w:rFonts w:ascii="標楷體" w:eastAsia="標楷體" w:hAnsi="標楷體" w:cs="華康中黑體(P)" w:hint="eastAsia"/>
          <w:highlight w:val="cyan"/>
        </w:rPr>
        <w:t>材料費</w:t>
      </w:r>
      <w:r w:rsidR="006F4FA5">
        <w:rPr>
          <w:rFonts w:ascii="標楷體" w:eastAsia="標楷體" w:hAnsi="標楷體" w:cs="華康中黑體(P)" w:hint="eastAsia"/>
          <w:highlight w:val="cyan"/>
        </w:rPr>
        <w:t>27,825</w:t>
      </w:r>
      <w:r w:rsidRPr="004A0DEA">
        <w:rPr>
          <w:rFonts w:ascii="標楷體" w:eastAsia="標楷體" w:hAnsi="標楷體" w:cs="華康中黑體(P)" w:hint="eastAsia"/>
          <w:highlight w:val="cyan"/>
        </w:rPr>
        <w:t>元</w:t>
      </w:r>
      <w:r w:rsidRPr="00EE2099">
        <w:rPr>
          <w:rFonts w:ascii="標楷體" w:eastAsia="標楷體" w:hAnsi="標楷體" w:cs="華康中黑體(P)" w:hint="eastAsia"/>
        </w:rPr>
        <w:t>+鐘點費</w:t>
      </w:r>
      <w:r w:rsidR="006F4FA5">
        <w:rPr>
          <w:rFonts w:ascii="標楷體" w:eastAsia="標楷體" w:hAnsi="標楷體" w:cs="華康中黑體(P)" w:hint="eastAsia"/>
        </w:rPr>
        <w:t>30,030</w:t>
      </w:r>
      <w:r w:rsidRPr="00EE2099">
        <w:rPr>
          <w:rFonts w:ascii="標楷體" w:eastAsia="標楷體" w:hAnsi="標楷體" w:cs="華康中黑體(P)" w:hint="eastAsia"/>
        </w:rPr>
        <w:t>元(含15%學校行政費)=</w:t>
      </w:r>
      <w:r w:rsidR="006F4FA5">
        <w:rPr>
          <w:rFonts w:ascii="標楷體" w:eastAsia="標楷體" w:hAnsi="標楷體" w:cs="華康中黑體(P)" w:hint="eastAsia"/>
        </w:rPr>
        <w:t>57,855</w:t>
      </w:r>
      <w:r w:rsidRPr="004A0DEA">
        <w:rPr>
          <w:rFonts w:ascii="標楷體" w:eastAsia="標楷體" w:hAnsi="標楷體" w:cs="華康中黑體(P)" w:hint="eastAsia"/>
          <w:highlight w:val="cyan"/>
        </w:rPr>
        <w:t>元</w:t>
      </w:r>
    </w:p>
    <w:p w14:paraId="3D1C42D6" w14:textId="5EEB307D" w:rsidR="00592891" w:rsidRPr="00ED7E1E" w:rsidRDefault="00592891" w:rsidP="00592891">
      <w:pPr>
        <w:spacing w:line="276" w:lineRule="auto"/>
        <w:rPr>
          <w:rFonts w:ascii="標楷體" w:eastAsia="標楷體" w:hAnsi="標楷體" w:cs="華康中黑體(P)"/>
        </w:rPr>
      </w:pPr>
      <w:r w:rsidRPr="00EE2099">
        <w:rPr>
          <w:rFonts w:ascii="標楷體" w:eastAsia="標楷體" w:hAnsi="標楷體" w:cs="華康中黑體(P)" w:hint="eastAsia"/>
        </w:rPr>
        <w:t>每位學生為</w:t>
      </w:r>
      <w:r>
        <w:rPr>
          <w:rFonts w:ascii="標楷體" w:eastAsia="標楷體" w:hAnsi="標楷體" w:cs="華康中黑體(P)" w:hint="eastAsia"/>
          <w:highlight w:val="cyan"/>
        </w:rPr>
        <w:t>4</w:t>
      </w:r>
      <w:r w:rsidR="00955132">
        <w:rPr>
          <w:rFonts w:ascii="標楷體" w:eastAsia="標楷體" w:hAnsi="標楷體" w:cs="華康中黑體(P)" w:hint="eastAsia"/>
          <w:highlight w:val="cyan"/>
        </w:rPr>
        <w:t>,</w:t>
      </w:r>
      <w:r>
        <w:rPr>
          <w:rFonts w:ascii="標楷體" w:eastAsia="標楷體" w:hAnsi="標楷體" w:cs="華康中黑體(P)" w:hint="eastAsia"/>
          <w:highlight w:val="cyan"/>
        </w:rPr>
        <w:t>0</w:t>
      </w:r>
      <w:r>
        <w:rPr>
          <w:rFonts w:ascii="標楷體" w:eastAsia="標楷體" w:hAnsi="標楷體" w:cs="華康中黑體(P)"/>
          <w:highlight w:val="cyan"/>
        </w:rPr>
        <w:t>00</w:t>
      </w:r>
      <w:r w:rsidRPr="004A0DEA">
        <w:rPr>
          <w:rFonts w:ascii="標楷體" w:eastAsia="標楷體" w:hAnsi="標楷體" w:cs="華康中黑體(P)" w:hint="eastAsia"/>
          <w:highlight w:val="cyan"/>
        </w:rPr>
        <w:t>元(材料費</w:t>
      </w:r>
      <w:r w:rsidR="006F4FA5">
        <w:rPr>
          <w:rFonts w:ascii="標楷體" w:eastAsia="標楷體" w:hAnsi="標楷體" w:cs="華康中黑體(P)" w:hint="eastAsia"/>
          <w:highlight w:val="cyan"/>
        </w:rPr>
        <w:t>1,855</w:t>
      </w:r>
      <w:r w:rsidRPr="004A0DEA">
        <w:rPr>
          <w:rFonts w:ascii="標楷體" w:eastAsia="標楷體" w:hAnsi="標楷體" w:cs="華康中黑體(P)" w:hint="eastAsia"/>
          <w:highlight w:val="cyan"/>
        </w:rPr>
        <w:t>元</w:t>
      </w:r>
      <w:r w:rsidRPr="00EE2099">
        <w:rPr>
          <w:rFonts w:ascii="標楷體" w:eastAsia="標楷體" w:hAnsi="標楷體" w:cs="華康中黑體(P)" w:hint="eastAsia"/>
        </w:rPr>
        <w:t>；鐘點</w:t>
      </w:r>
      <w:r w:rsidR="006F4FA5">
        <w:rPr>
          <w:rFonts w:ascii="標楷體" w:eastAsia="標楷體" w:hAnsi="標楷體" w:cs="華康中黑體(P)" w:hint="eastAsia"/>
        </w:rPr>
        <w:t>2,145</w:t>
      </w:r>
      <w:r w:rsidRPr="00EE2099">
        <w:rPr>
          <w:rFonts w:ascii="標楷體" w:eastAsia="標楷體" w:hAnsi="標楷體" w:cs="華康中黑體(P)" w:hint="eastAsia"/>
        </w:rPr>
        <w:t>元)</w:t>
      </w:r>
    </w:p>
    <w:p w14:paraId="3D1C42D7" w14:textId="77777777" w:rsidR="004354AF" w:rsidRPr="00592891" w:rsidRDefault="004354AF" w:rsidP="004354AF">
      <w:pPr>
        <w:spacing w:line="276" w:lineRule="auto"/>
        <w:rPr>
          <w:rFonts w:ascii="標楷體" w:eastAsia="標楷體" w:hAnsi="標楷體" w:cs="華康中黑體(P)"/>
        </w:rPr>
      </w:pPr>
    </w:p>
    <w:sectPr w:rsidR="004354AF" w:rsidRPr="00592891" w:rsidSect="00C82EE0">
      <w:pgSz w:w="11906" w:h="16838"/>
      <w:pgMar w:top="851" w:right="1800" w:bottom="1079"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CDB93C" w14:textId="77777777" w:rsidR="006F361E" w:rsidRDefault="006F361E" w:rsidP="00397015">
      <w:r>
        <w:separator/>
      </w:r>
    </w:p>
  </w:endnote>
  <w:endnote w:type="continuationSeparator" w:id="0">
    <w:p w14:paraId="0B9CFB8B" w14:textId="77777777" w:rsidR="006F361E" w:rsidRDefault="006F361E" w:rsidP="0039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中圓體(P)">
    <w:charset w:val="88"/>
    <w:family w:val="swiss"/>
    <w:pitch w:val="variable"/>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黑體(P)">
    <w:altName w:val="Arial Unicode MS"/>
    <w:charset w:val="88"/>
    <w:family w:val="auto"/>
    <w:pitch w:val="variable"/>
    <w:sig w:usb0="00000000"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5FD89" w14:textId="77777777" w:rsidR="006F361E" w:rsidRDefault="006F361E" w:rsidP="00397015">
      <w:r>
        <w:separator/>
      </w:r>
    </w:p>
  </w:footnote>
  <w:footnote w:type="continuationSeparator" w:id="0">
    <w:p w14:paraId="7E0FCEE9" w14:textId="77777777" w:rsidR="006F361E" w:rsidRDefault="006F361E" w:rsidP="00397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448F3"/>
    <w:multiLevelType w:val="hybridMultilevel"/>
    <w:tmpl w:val="72ACBC98"/>
    <w:lvl w:ilvl="0" w:tplc="26C8523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C1091B"/>
    <w:multiLevelType w:val="hybridMultilevel"/>
    <w:tmpl w:val="D21E8774"/>
    <w:lvl w:ilvl="0" w:tplc="A68E36D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EA05EE"/>
    <w:multiLevelType w:val="hybridMultilevel"/>
    <w:tmpl w:val="11240976"/>
    <w:lvl w:ilvl="0" w:tplc="4AA6194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9F1968"/>
    <w:multiLevelType w:val="hybridMultilevel"/>
    <w:tmpl w:val="AEC08058"/>
    <w:lvl w:ilvl="0" w:tplc="77A44F0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3A04336"/>
    <w:multiLevelType w:val="hybridMultilevel"/>
    <w:tmpl w:val="D2ACD0B0"/>
    <w:lvl w:ilvl="0" w:tplc="4A90DE62">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7FE4672"/>
    <w:multiLevelType w:val="hybridMultilevel"/>
    <w:tmpl w:val="7BD8AE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B16E84"/>
    <w:multiLevelType w:val="hybridMultilevel"/>
    <w:tmpl w:val="6FD24F80"/>
    <w:lvl w:ilvl="0" w:tplc="8160AECC">
      <w:start w:val="1"/>
      <w:numFmt w:val="decimalEnclosedCircle"/>
      <w:lvlText w:val="%1"/>
      <w:lvlJc w:val="left"/>
      <w:pPr>
        <w:ind w:left="336" w:hanging="360"/>
      </w:pPr>
      <w:rPr>
        <w:rFonts w:ascii="華康中圓體(P)" w:eastAsia="華康中圓體(P)" w:hAnsi="華康中圓體(P)"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7">
    <w:nsid w:val="0FD47662"/>
    <w:multiLevelType w:val="hybridMultilevel"/>
    <w:tmpl w:val="2E281D62"/>
    <w:lvl w:ilvl="0" w:tplc="1DFEFB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1C27AB8"/>
    <w:multiLevelType w:val="hybridMultilevel"/>
    <w:tmpl w:val="2658890C"/>
    <w:lvl w:ilvl="0" w:tplc="E8685DD4">
      <w:start w:val="1"/>
      <w:numFmt w:val="decimalEnclosedCircle"/>
      <w:lvlText w:val="%1"/>
      <w:lvlJc w:val="left"/>
      <w:pPr>
        <w:ind w:left="336" w:hanging="360"/>
      </w:pPr>
      <w:rPr>
        <w:rFonts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9">
    <w:nsid w:val="14011C0F"/>
    <w:multiLevelType w:val="hybridMultilevel"/>
    <w:tmpl w:val="6A6E785A"/>
    <w:lvl w:ilvl="0" w:tplc="E77031F8">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7FD0B46"/>
    <w:multiLevelType w:val="hybridMultilevel"/>
    <w:tmpl w:val="D21E8774"/>
    <w:lvl w:ilvl="0" w:tplc="A68E36D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D4F25CC"/>
    <w:multiLevelType w:val="hybridMultilevel"/>
    <w:tmpl w:val="9E5EFD16"/>
    <w:lvl w:ilvl="0" w:tplc="330E0302">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DBB45E1"/>
    <w:multiLevelType w:val="hybridMultilevel"/>
    <w:tmpl w:val="2F10D1AC"/>
    <w:lvl w:ilvl="0" w:tplc="E756553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1295A6D"/>
    <w:multiLevelType w:val="hybridMultilevel"/>
    <w:tmpl w:val="EB606DA2"/>
    <w:lvl w:ilvl="0" w:tplc="E4A0849C">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5F43BC3"/>
    <w:multiLevelType w:val="hybridMultilevel"/>
    <w:tmpl w:val="C87CC2AE"/>
    <w:lvl w:ilvl="0" w:tplc="55EA62B8">
      <w:start w:val="1"/>
      <w:numFmt w:val="decimalEnclosedCircle"/>
      <w:lvlText w:val="%1"/>
      <w:lvlJc w:val="left"/>
      <w:pPr>
        <w:ind w:left="336" w:hanging="360"/>
      </w:pPr>
      <w:rPr>
        <w:rFonts w:ascii="華康中圓體(P)" w:eastAsia="華康中圓體(P)" w:hAnsi="華康中圓體(P)"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15">
    <w:nsid w:val="2DEA3908"/>
    <w:multiLevelType w:val="hybridMultilevel"/>
    <w:tmpl w:val="D21E8774"/>
    <w:lvl w:ilvl="0" w:tplc="A68E36D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E56524B"/>
    <w:multiLevelType w:val="hybridMultilevel"/>
    <w:tmpl w:val="AA4A42A4"/>
    <w:lvl w:ilvl="0" w:tplc="65666816">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F371514"/>
    <w:multiLevelType w:val="hybridMultilevel"/>
    <w:tmpl w:val="22906928"/>
    <w:lvl w:ilvl="0" w:tplc="8D4C1F90">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7044224"/>
    <w:multiLevelType w:val="hybridMultilevel"/>
    <w:tmpl w:val="B5680AE2"/>
    <w:lvl w:ilvl="0" w:tplc="BA70020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8FC5194"/>
    <w:multiLevelType w:val="hybridMultilevel"/>
    <w:tmpl w:val="9326BA58"/>
    <w:lvl w:ilvl="0" w:tplc="D76E10A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9326DF2"/>
    <w:multiLevelType w:val="hybridMultilevel"/>
    <w:tmpl w:val="A010FFA4"/>
    <w:lvl w:ilvl="0" w:tplc="224AF774">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B044F3D"/>
    <w:multiLevelType w:val="hybridMultilevel"/>
    <w:tmpl w:val="486CB7EE"/>
    <w:lvl w:ilvl="0" w:tplc="9416BA8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0472FD9"/>
    <w:multiLevelType w:val="hybridMultilevel"/>
    <w:tmpl w:val="81CCE0A4"/>
    <w:lvl w:ilvl="0" w:tplc="0F46589A">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1384518"/>
    <w:multiLevelType w:val="hybridMultilevel"/>
    <w:tmpl w:val="32DCAC5E"/>
    <w:lvl w:ilvl="0" w:tplc="FC7827B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27667B3"/>
    <w:multiLevelType w:val="hybridMultilevel"/>
    <w:tmpl w:val="CC16249A"/>
    <w:lvl w:ilvl="0" w:tplc="9A1A779A">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420320F"/>
    <w:multiLevelType w:val="hybridMultilevel"/>
    <w:tmpl w:val="692881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ABB2785"/>
    <w:multiLevelType w:val="hybridMultilevel"/>
    <w:tmpl w:val="B806341C"/>
    <w:lvl w:ilvl="0" w:tplc="3ADC57E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EC35058"/>
    <w:multiLevelType w:val="hybridMultilevel"/>
    <w:tmpl w:val="486CB7EE"/>
    <w:lvl w:ilvl="0" w:tplc="9416BA82">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F050460"/>
    <w:multiLevelType w:val="hybridMultilevel"/>
    <w:tmpl w:val="63E2573C"/>
    <w:lvl w:ilvl="0" w:tplc="A22631DE">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2D4315E"/>
    <w:multiLevelType w:val="hybridMultilevel"/>
    <w:tmpl w:val="4D10D5FE"/>
    <w:lvl w:ilvl="0" w:tplc="DBFC0398">
      <w:start w:val="1"/>
      <w:numFmt w:val="decimalEnclosedCircle"/>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0">
    <w:nsid w:val="664411FD"/>
    <w:multiLevelType w:val="hybridMultilevel"/>
    <w:tmpl w:val="FA228C64"/>
    <w:lvl w:ilvl="0" w:tplc="86726C1C">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01E1134"/>
    <w:multiLevelType w:val="hybridMultilevel"/>
    <w:tmpl w:val="6280679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6056100"/>
    <w:multiLevelType w:val="hybridMultilevel"/>
    <w:tmpl w:val="B0DA1BD8"/>
    <w:lvl w:ilvl="0" w:tplc="9D5AF1CC">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9690299"/>
    <w:multiLevelType w:val="hybridMultilevel"/>
    <w:tmpl w:val="AF88A656"/>
    <w:lvl w:ilvl="0" w:tplc="7D3A8578">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798D6855"/>
    <w:multiLevelType w:val="hybridMultilevel"/>
    <w:tmpl w:val="D966BF30"/>
    <w:lvl w:ilvl="0" w:tplc="1418447C">
      <w:start w:val="1"/>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C0D5FA0"/>
    <w:multiLevelType w:val="hybridMultilevel"/>
    <w:tmpl w:val="C9F420A8"/>
    <w:lvl w:ilvl="0" w:tplc="37F2CC9A">
      <w:start w:val="2"/>
      <w:numFmt w:val="decimalEnclosedCircle"/>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14"/>
  </w:num>
  <w:num w:numId="3">
    <w:abstractNumId w:val="9"/>
  </w:num>
  <w:num w:numId="4">
    <w:abstractNumId w:val="23"/>
  </w:num>
  <w:num w:numId="5">
    <w:abstractNumId w:val="8"/>
  </w:num>
  <w:num w:numId="6">
    <w:abstractNumId w:val="12"/>
  </w:num>
  <w:num w:numId="7">
    <w:abstractNumId w:val="29"/>
  </w:num>
  <w:num w:numId="8">
    <w:abstractNumId w:val="11"/>
  </w:num>
  <w:num w:numId="9">
    <w:abstractNumId w:val="35"/>
  </w:num>
  <w:num w:numId="10">
    <w:abstractNumId w:val="3"/>
  </w:num>
  <w:num w:numId="11">
    <w:abstractNumId w:val="32"/>
  </w:num>
  <w:num w:numId="12">
    <w:abstractNumId w:val="16"/>
  </w:num>
  <w:num w:numId="13">
    <w:abstractNumId w:val="0"/>
  </w:num>
  <w:num w:numId="14">
    <w:abstractNumId w:val="22"/>
  </w:num>
  <w:num w:numId="15">
    <w:abstractNumId w:val="19"/>
  </w:num>
  <w:num w:numId="16">
    <w:abstractNumId w:val="24"/>
  </w:num>
  <w:num w:numId="17">
    <w:abstractNumId w:val="2"/>
  </w:num>
  <w:num w:numId="18">
    <w:abstractNumId w:val="34"/>
  </w:num>
  <w:num w:numId="19">
    <w:abstractNumId w:val="20"/>
  </w:num>
  <w:num w:numId="20">
    <w:abstractNumId w:val="15"/>
  </w:num>
  <w:num w:numId="21">
    <w:abstractNumId w:val="17"/>
  </w:num>
  <w:num w:numId="22">
    <w:abstractNumId w:val="30"/>
  </w:num>
  <w:num w:numId="23">
    <w:abstractNumId w:val="33"/>
  </w:num>
  <w:num w:numId="24">
    <w:abstractNumId w:val="28"/>
  </w:num>
  <w:num w:numId="25">
    <w:abstractNumId w:val="18"/>
  </w:num>
  <w:num w:numId="26">
    <w:abstractNumId w:val="13"/>
  </w:num>
  <w:num w:numId="27">
    <w:abstractNumId w:val="26"/>
  </w:num>
  <w:num w:numId="28">
    <w:abstractNumId w:val="21"/>
  </w:num>
  <w:num w:numId="29">
    <w:abstractNumId w:val="4"/>
  </w:num>
  <w:num w:numId="30">
    <w:abstractNumId w:val="7"/>
  </w:num>
  <w:num w:numId="31">
    <w:abstractNumId w:val="5"/>
  </w:num>
  <w:num w:numId="32">
    <w:abstractNumId w:val="31"/>
  </w:num>
  <w:num w:numId="33">
    <w:abstractNumId w:val="25"/>
  </w:num>
  <w:num w:numId="34">
    <w:abstractNumId w:val="1"/>
  </w:num>
  <w:num w:numId="35">
    <w:abstractNumId w:val="1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618"/>
    <w:rsid w:val="0000780B"/>
    <w:rsid w:val="0001067B"/>
    <w:rsid w:val="00014BF8"/>
    <w:rsid w:val="00025CE1"/>
    <w:rsid w:val="000303C4"/>
    <w:rsid w:val="00037174"/>
    <w:rsid w:val="000451DA"/>
    <w:rsid w:val="0005719A"/>
    <w:rsid w:val="000615BD"/>
    <w:rsid w:val="00066962"/>
    <w:rsid w:val="000722DF"/>
    <w:rsid w:val="000963BB"/>
    <w:rsid w:val="000A651C"/>
    <w:rsid w:val="000B07CE"/>
    <w:rsid w:val="000C3775"/>
    <w:rsid w:val="000D3833"/>
    <w:rsid w:val="000D53F0"/>
    <w:rsid w:val="000D5684"/>
    <w:rsid w:val="000E070B"/>
    <w:rsid w:val="000F45FA"/>
    <w:rsid w:val="000F499B"/>
    <w:rsid w:val="001001BE"/>
    <w:rsid w:val="00117C70"/>
    <w:rsid w:val="00122A5D"/>
    <w:rsid w:val="001363CF"/>
    <w:rsid w:val="00136F48"/>
    <w:rsid w:val="00140197"/>
    <w:rsid w:val="00145F01"/>
    <w:rsid w:val="00153F8C"/>
    <w:rsid w:val="00154D62"/>
    <w:rsid w:val="00164E82"/>
    <w:rsid w:val="00174726"/>
    <w:rsid w:val="00183B21"/>
    <w:rsid w:val="001841AC"/>
    <w:rsid w:val="00186C8B"/>
    <w:rsid w:val="001B0CEA"/>
    <w:rsid w:val="001C05BF"/>
    <w:rsid w:val="001C10D8"/>
    <w:rsid w:val="001C6E1C"/>
    <w:rsid w:val="001C70B3"/>
    <w:rsid w:val="001E1041"/>
    <w:rsid w:val="0020185E"/>
    <w:rsid w:val="00231CF8"/>
    <w:rsid w:val="00231FD7"/>
    <w:rsid w:val="002362D0"/>
    <w:rsid w:val="0024149B"/>
    <w:rsid w:val="00241D89"/>
    <w:rsid w:val="00250C5D"/>
    <w:rsid w:val="002532A7"/>
    <w:rsid w:val="00260EC4"/>
    <w:rsid w:val="00266B80"/>
    <w:rsid w:val="0027554A"/>
    <w:rsid w:val="002824F2"/>
    <w:rsid w:val="002943AE"/>
    <w:rsid w:val="002959C5"/>
    <w:rsid w:val="0029683E"/>
    <w:rsid w:val="002B035B"/>
    <w:rsid w:val="002B51A6"/>
    <w:rsid w:val="002B6C21"/>
    <w:rsid w:val="002C4729"/>
    <w:rsid w:val="002C5A92"/>
    <w:rsid w:val="002C6ECE"/>
    <w:rsid w:val="002E0D42"/>
    <w:rsid w:val="002E26F2"/>
    <w:rsid w:val="002F2639"/>
    <w:rsid w:val="00320385"/>
    <w:rsid w:val="00325D97"/>
    <w:rsid w:val="003326D3"/>
    <w:rsid w:val="003378F0"/>
    <w:rsid w:val="0034130C"/>
    <w:rsid w:val="00343DB8"/>
    <w:rsid w:val="003469B2"/>
    <w:rsid w:val="00347DC3"/>
    <w:rsid w:val="003522A1"/>
    <w:rsid w:val="00357A12"/>
    <w:rsid w:val="00385B6E"/>
    <w:rsid w:val="0039697A"/>
    <w:rsid w:val="00396B0F"/>
    <w:rsid w:val="00397015"/>
    <w:rsid w:val="003B36E0"/>
    <w:rsid w:val="003B66F5"/>
    <w:rsid w:val="003E1EF5"/>
    <w:rsid w:val="004132FA"/>
    <w:rsid w:val="00433F99"/>
    <w:rsid w:val="004354AF"/>
    <w:rsid w:val="004358D3"/>
    <w:rsid w:val="00444F85"/>
    <w:rsid w:val="0044740C"/>
    <w:rsid w:val="00456BCD"/>
    <w:rsid w:val="0046250D"/>
    <w:rsid w:val="00477234"/>
    <w:rsid w:val="0048094B"/>
    <w:rsid w:val="004A0DEA"/>
    <w:rsid w:val="004A589B"/>
    <w:rsid w:val="004A5B39"/>
    <w:rsid w:val="004B7831"/>
    <w:rsid w:val="004C7CE2"/>
    <w:rsid w:val="004D14ED"/>
    <w:rsid w:val="004D1B67"/>
    <w:rsid w:val="004D718C"/>
    <w:rsid w:val="004E4983"/>
    <w:rsid w:val="004E4EF9"/>
    <w:rsid w:val="004E72D7"/>
    <w:rsid w:val="00503CDA"/>
    <w:rsid w:val="00507470"/>
    <w:rsid w:val="005103F1"/>
    <w:rsid w:val="00513633"/>
    <w:rsid w:val="00517120"/>
    <w:rsid w:val="00531684"/>
    <w:rsid w:val="00534985"/>
    <w:rsid w:val="00534D4C"/>
    <w:rsid w:val="005376EA"/>
    <w:rsid w:val="005439E5"/>
    <w:rsid w:val="00555047"/>
    <w:rsid w:val="00561689"/>
    <w:rsid w:val="00570585"/>
    <w:rsid w:val="00573561"/>
    <w:rsid w:val="005751DA"/>
    <w:rsid w:val="00576FC6"/>
    <w:rsid w:val="005775B5"/>
    <w:rsid w:val="00592891"/>
    <w:rsid w:val="00594856"/>
    <w:rsid w:val="00595C80"/>
    <w:rsid w:val="00596926"/>
    <w:rsid w:val="005A55E5"/>
    <w:rsid w:val="005B388A"/>
    <w:rsid w:val="005B500A"/>
    <w:rsid w:val="005B55E4"/>
    <w:rsid w:val="005C09CE"/>
    <w:rsid w:val="005C1817"/>
    <w:rsid w:val="005C2A17"/>
    <w:rsid w:val="005D1AE1"/>
    <w:rsid w:val="00606EA0"/>
    <w:rsid w:val="00607A22"/>
    <w:rsid w:val="0061187F"/>
    <w:rsid w:val="0061686D"/>
    <w:rsid w:val="00617376"/>
    <w:rsid w:val="00622206"/>
    <w:rsid w:val="00640455"/>
    <w:rsid w:val="006527B0"/>
    <w:rsid w:val="006550BB"/>
    <w:rsid w:val="0066518C"/>
    <w:rsid w:val="006656DC"/>
    <w:rsid w:val="0067623B"/>
    <w:rsid w:val="00681E2B"/>
    <w:rsid w:val="006834E4"/>
    <w:rsid w:val="00696EAF"/>
    <w:rsid w:val="006A44C2"/>
    <w:rsid w:val="006C5368"/>
    <w:rsid w:val="006D26C7"/>
    <w:rsid w:val="006E3F38"/>
    <w:rsid w:val="006F05FF"/>
    <w:rsid w:val="006F184D"/>
    <w:rsid w:val="006F361E"/>
    <w:rsid w:val="006F3ACC"/>
    <w:rsid w:val="006F4FA5"/>
    <w:rsid w:val="0071626E"/>
    <w:rsid w:val="00723842"/>
    <w:rsid w:val="0073577D"/>
    <w:rsid w:val="007462FF"/>
    <w:rsid w:val="00753CAF"/>
    <w:rsid w:val="00754AA7"/>
    <w:rsid w:val="0075533B"/>
    <w:rsid w:val="00770937"/>
    <w:rsid w:val="00773D74"/>
    <w:rsid w:val="00775FA3"/>
    <w:rsid w:val="00780EDC"/>
    <w:rsid w:val="007919F6"/>
    <w:rsid w:val="00792066"/>
    <w:rsid w:val="00794DAB"/>
    <w:rsid w:val="007A1D8E"/>
    <w:rsid w:val="007E3643"/>
    <w:rsid w:val="00806FDB"/>
    <w:rsid w:val="00815E48"/>
    <w:rsid w:val="008317A0"/>
    <w:rsid w:val="00837CFC"/>
    <w:rsid w:val="00840519"/>
    <w:rsid w:val="00844A97"/>
    <w:rsid w:val="00854492"/>
    <w:rsid w:val="008621C0"/>
    <w:rsid w:val="00862956"/>
    <w:rsid w:val="00863EF6"/>
    <w:rsid w:val="008719EE"/>
    <w:rsid w:val="008738C4"/>
    <w:rsid w:val="0087674F"/>
    <w:rsid w:val="008B0AC2"/>
    <w:rsid w:val="008B0ADA"/>
    <w:rsid w:val="008B38C3"/>
    <w:rsid w:val="008C7ED9"/>
    <w:rsid w:val="008D07A7"/>
    <w:rsid w:val="008D2520"/>
    <w:rsid w:val="008D301B"/>
    <w:rsid w:val="008E19E3"/>
    <w:rsid w:val="008F077F"/>
    <w:rsid w:val="008F2902"/>
    <w:rsid w:val="008F4CCB"/>
    <w:rsid w:val="008F5F56"/>
    <w:rsid w:val="00936611"/>
    <w:rsid w:val="00941FDD"/>
    <w:rsid w:val="00946DFA"/>
    <w:rsid w:val="00955132"/>
    <w:rsid w:val="00974695"/>
    <w:rsid w:val="009832D1"/>
    <w:rsid w:val="00986466"/>
    <w:rsid w:val="009B0E11"/>
    <w:rsid w:val="009B7022"/>
    <w:rsid w:val="009B738B"/>
    <w:rsid w:val="009C4FE9"/>
    <w:rsid w:val="009C60CE"/>
    <w:rsid w:val="009D06E1"/>
    <w:rsid w:val="009D4C1E"/>
    <w:rsid w:val="009D662B"/>
    <w:rsid w:val="009D6C2E"/>
    <w:rsid w:val="009E0044"/>
    <w:rsid w:val="009E1D12"/>
    <w:rsid w:val="009E2963"/>
    <w:rsid w:val="009E42C6"/>
    <w:rsid w:val="009E78C5"/>
    <w:rsid w:val="009F3C21"/>
    <w:rsid w:val="00A0012B"/>
    <w:rsid w:val="00A31C85"/>
    <w:rsid w:val="00A4479D"/>
    <w:rsid w:val="00A5401E"/>
    <w:rsid w:val="00A544F9"/>
    <w:rsid w:val="00A672CA"/>
    <w:rsid w:val="00A77529"/>
    <w:rsid w:val="00A94FD4"/>
    <w:rsid w:val="00AA16A3"/>
    <w:rsid w:val="00AD2663"/>
    <w:rsid w:val="00AE5A9B"/>
    <w:rsid w:val="00AF6A3E"/>
    <w:rsid w:val="00B006CE"/>
    <w:rsid w:val="00B007CC"/>
    <w:rsid w:val="00B26FE6"/>
    <w:rsid w:val="00B37073"/>
    <w:rsid w:val="00B54E3D"/>
    <w:rsid w:val="00B61959"/>
    <w:rsid w:val="00B64E31"/>
    <w:rsid w:val="00B708AB"/>
    <w:rsid w:val="00B77252"/>
    <w:rsid w:val="00B869E3"/>
    <w:rsid w:val="00B87268"/>
    <w:rsid w:val="00B96E7B"/>
    <w:rsid w:val="00BB73EF"/>
    <w:rsid w:val="00BC5DCA"/>
    <w:rsid w:val="00BE1C1C"/>
    <w:rsid w:val="00BE582D"/>
    <w:rsid w:val="00BE6AAA"/>
    <w:rsid w:val="00BF5673"/>
    <w:rsid w:val="00C01D32"/>
    <w:rsid w:val="00C04628"/>
    <w:rsid w:val="00C077F1"/>
    <w:rsid w:val="00C11A4A"/>
    <w:rsid w:val="00C12C86"/>
    <w:rsid w:val="00C1377A"/>
    <w:rsid w:val="00C1468F"/>
    <w:rsid w:val="00C36775"/>
    <w:rsid w:val="00C40FDC"/>
    <w:rsid w:val="00C51DEE"/>
    <w:rsid w:val="00C60343"/>
    <w:rsid w:val="00C67315"/>
    <w:rsid w:val="00C70550"/>
    <w:rsid w:val="00C72493"/>
    <w:rsid w:val="00C75E3D"/>
    <w:rsid w:val="00C82EE0"/>
    <w:rsid w:val="00C83969"/>
    <w:rsid w:val="00C858F9"/>
    <w:rsid w:val="00C8712F"/>
    <w:rsid w:val="00C87501"/>
    <w:rsid w:val="00C964BE"/>
    <w:rsid w:val="00CA7FD6"/>
    <w:rsid w:val="00CC2AEC"/>
    <w:rsid w:val="00CC5FB5"/>
    <w:rsid w:val="00CD2CC4"/>
    <w:rsid w:val="00CE20EC"/>
    <w:rsid w:val="00CE49F1"/>
    <w:rsid w:val="00CF13A9"/>
    <w:rsid w:val="00D20A50"/>
    <w:rsid w:val="00D20B1C"/>
    <w:rsid w:val="00D3228D"/>
    <w:rsid w:val="00D3465C"/>
    <w:rsid w:val="00D4389C"/>
    <w:rsid w:val="00D45863"/>
    <w:rsid w:val="00D51737"/>
    <w:rsid w:val="00D54305"/>
    <w:rsid w:val="00D559EC"/>
    <w:rsid w:val="00D609A5"/>
    <w:rsid w:val="00D61714"/>
    <w:rsid w:val="00D618FD"/>
    <w:rsid w:val="00D63821"/>
    <w:rsid w:val="00D65197"/>
    <w:rsid w:val="00D70547"/>
    <w:rsid w:val="00D71EBC"/>
    <w:rsid w:val="00D97BD0"/>
    <w:rsid w:val="00DA1C8E"/>
    <w:rsid w:val="00DA523F"/>
    <w:rsid w:val="00DA6B4D"/>
    <w:rsid w:val="00DA782E"/>
    <w:rsid w:val="00DD35D0"/>
    <w:rsid w:val="00DE113D"/>
    <w:rsid w:val="00DE3868"/>
    <w:rsid w:val="00DF0029"/>
    <w:rsid w:val="00E11079"/>
    <w:rsid w:val="00E20807"/>
    <w:rsid w:val="00E2600A"/>
    <w:rsid w:val="00E31323"/>
    <w:rsid w:val="00E353F5"/>
    <w:rsid w:val="00E3725A"/>
    <w:rsid w:val="00E44D05"/>
    <w:rsid w:val="00E54150"/>
    <w:rsid w:val="00E606DA"/>
    <w:rsid w:val="00E6567C"/>
    <w:rsid w:val="00E82F93"/>
    <w:rsid w:val="00EA517E"/>
    <w:rsid w:val="00EA6988"/>
    <w:rsid w:val="00EB1B14"/>
    <w:rsid w:val="00ED0B99"/>
    <w:rsid w:val="00ED7E1E"/>
    <w:rsid w:val="00EE2099"/>
    <w:rsid w:val="00EE5B86"/>
    <w:rsid w:val="00EF0618"/>
    <w:rsid w:val="00EF5548"/>
    <w:rsid w:val="00F267C3"/>
    <w:rsid w:val="00F320B8"/>
    <w:rsid w:val="00F33F68"/>
    <w:rsid w:val="00F341F1"/>
    <w:rsid w:val="00F40E40"/>
    <w:rsid w:val="00F4263D"/>
    <w:rsid w:val="00F56993"/>
    <w:rsid w:val="00F62D50"/>
    <w:rsid w:val="00F6509C"/>
    <w:rsid w:val="00F65682"/>
    <w:rsid w:val="00FA13EC"/>
    <w:rsid w:val="00FB31AD"/>
    <w:rsid w:val="00FD7498"/>
    <w:rsid w:val="00FF163F"/>
    <w:rsid w:val="00FF5F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1C4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6E0"/>
    <w:pPr>
      <w:widowControl w:val="0"/>
    </w:pPr>
    <w:rPr>
      <w:kern w:val="2"/>
      <w:sz w:val="24"/>
      <w:szCs w:val="24"/>
    </w:rPr>
  </w:style>
  <w:style w:type="paragraph" w:styleId="3">
    <w:name w:val="heading 3"/>
    <w:basedOn w:val="a"/>
    <w:link w:val="30"/>
    <w:uiPriority w:val="9"/>
    <w:qFormat/>
    <w:rsid w:val="00CE49F1"/>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F061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E353F5"/>
    <w:rPr>
      <w:rFonts w:ascii="Arial" w:hAnsi="Arial"/>
      <w:sz w:val="18"/>
      <w:szCs w:val="18"/>
    </w:rPr>
  </w:style>
  <w:style w:type="paragraph" w:customStyle="1" w:styleId="style4">
    <w:name w:val="style4"/>
    <w:basedOn w:val="a"/>
    <w:rsid w:val="0075533B"/>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607A22"/>
  </w:style>
  <w:style w:type="paragraph" w:styleId="a5">
    <w:name w:val="header"/>
    <w:basedOn w:val="a"/>
    <w:link w:val="a6"/>
    <w:rsid w:val="00397015"/>
    <w:pPr>
      <w:tabs>
        <w:tab w:val="center" w:pos="4153"/>
        <w:tab w:val="right" w:pos="8306"/>
      </w:tabs>
      <w:snapToGrid w:val="0"/>
    </w:pPr>
    <w:rPr>
      <w:sz w:val="20"/>
      <w:szCs w:val="20"/>
      <w:lang w:val="x-none" w:eastAsia="x-none"/>
    </w:rPr>
  </w:style>
  <w:style w:type="character" w:customStyle="1" w:styleId="a6">
    <w:name w:val="頁首 字元"/>
    <w:link w:val="a5"/>
    <w:rsid w:val="00397015"/>
    <w:rPr>
      <w:kern w:val="2"/>
    </w:rPr>
  </w:style>
  <w:style w:type="paragraph" w:styleId="a7">
    <w:name w:val="footer"/>
    <w:basedOn w:val="a"/>
    <w:link w:val="a8"/>
    <w:rsid w:val="00397015"/>
    <w:pPr>
      <w:tabs>
        <w:tab w:val="center" w:pos="4153"/>
        <w:tab w:val="right" w:pos="8306"/>
      </w:tabs>
      <w:snapToGrid w:val="0"/>
    </w:pPr>
    <w:rPr>
      <w:sz w:val="20"/>
      <w:szCs w:val="20"/>
      <w:lang w:val="x-none" w:eastAsia="x-none"/>
    </w:rPr>
  </w:style>
  <w:style w:type="character" w:customStyle="1" w:styleId="a8">
    <w:name w:val="頁尾 字元"/>
    <w:link w:val="a7"/>
    <w:rsid w:val="00397015"/>
    <w:rPr>
      <w:kern w:val="2"/>
    </w:rPr>
  </w:style>
  <w:style w:type="paragraph" w:styleId="Web">
    <w:name w:val="Normal (Web)"/>
    <w:basedOn w:val="a"/>
    <w:uiPriority w:val="99"/>
    <w:unhideWhenUsed/>
    <w:rsid w:val="00145F01"/>
    <w:pPr>
      <w:widowControl/>
      <w:spacing w:before="100" w:beforeAutospacing="1" w:after="100" w:afterAutospacing="1"/>
    </w:pPr>
    <w:rPr>
      <w:rFonts w:ascii="新細明體" w:hAnsi="新細明體" w:cs="新細明體"/>
      <w:kern w:val="0"/>
    </w:rPr>
  </w:style>
  <w:style w:type="character" w:customStyle="1" w:styleId="30">
    <w:name w:val="標題 3 字元"/>
    <w:link w:val="3"/>
    <w:uiPriority w:val="9"/>
    <w:rsid w:val="00CE49F1"/>
    <w:rPr>
      <w:rFonts w:ascii="新細明體" w:hAnsi="新細明體" w:cs="新細明體"/>
      <w:b/>
      <w:bCs/>
      <w:sz w:val="27"/>
      <w:szCs w:val="27"/>
    </w:rPr>
  </w:style>
  <w:style w:type="character" w:styleId="a9">
    <w:name w:val="Hyperlink"/>
    <w:uiPriority w:val="99"/>
    <w:unhideWhenUsed/>
    <w:rsid w:val="00CE49F1"/>
    <w:rPr>
      <w:color w:val="0000FF"/>
      <w:u w:val="single"/>
    </w:rPr>
  </w:style>
  <w:style w:type="paragraph" w:styleId="aa">
    <w:name w:val="List Paragraph"/>
    <w:basedOn w:val="a"/>
    <w:uiPriority w:val="34"/>
    <w:qFormat/>
    <w:rsid w:val="009B7022"/>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6E0"/>
    <w:pPr>
      <w:widowControl w:val="0"/>
    </w:pPr>
    <w:rPr>
      <w:kern w:val="2"/>
      <w:sz w:val="24"/>
      <w:szCs w:val="24"/>
    </w:rPr>
  </w:style>
  <w:style w:type="paragraph" w:styleId="3">
    <w:name w:val="heading 3"/>
    <w:basedOn w:val="a"/>
    <w:link w:val="30"/>
    <w:uiPriority w:val="9"/>
    <w:qFormat/>
    <w:rsid w:val="00CE49F1"/>
    <w:pPr>
      <w:widowControl/>
      <w:spacing w:before="100" w:beforeAutospacing="1" w:after="100" w:afterAutospacing="1"/>
      <w:outlineLvl w:val="2"/>
    </w:pPr>
    <w:rPr>
      <w:rFonts w:ascii="新細明體" w:hAnsi="新細明體"/>
      <w:b/>
      <w:bCs/>
      <w:kern w:val="0"/>
      <w:sz w:val="27"/>
      <w:szCs w:val="27"/>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F061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E353F5"/>
    <w:rPr>
      <w:rFonts w:ascii="Arial" w:hAnsi="Arial"/>
      <w:sz w:val="18"/>
      <w:szCs w:val="18"/>
    </w:rPr>
  </w:style>
  <w:style w:type="paragraph" w:customStyle="1" w:styleId="style4">
    <w:name w:val="style4"/>
    <w:basedOn w:val="a"/>
    <w:rsid w:val="0075533B"/>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607A22"/>
  </w:style>
  <w:style w:type="paragraph" w:styleId="a5">
    <w:name w:val="header"/>
    <w:basedOn w:val="a"/>
    <w:link w:val="a6"/>
    <w:rsid w:val="00397015"/>
    <w:pPr>
      <w:tabs>
        <w:tab w:val="center" w:pos="4153"/>
        <w:tab w:val="right" w:pos="8306"/>
      </w:tabs>
      <w:snapToGrid w:val="0"/>
    </w:pPr>
    <w:rPr>
      <w:sz w:val="20"/>
      <w:szCs w:val="20"/>
      <w:lang w:val="x-none" w:eastAsia="x-none"/>
    </w:rPr>
  </w:style>
  <w:style w:type="character" w:customStyle="1" w:styleId="a6">
    <w:name w:val="頁首 字元"/>
    <w:link w:val="a5"/>
    <w:rsid w:val="00397015"/>
    <w:rPr>
      <w:kern w:val="2"/>
    </w:rPr>
  </w:style>
  <w:style w:type="paragraph" w:styleId="a7">
    <w:name w:val="footer"/>
    <w:basedOn w:val="a"/>
    <w:link w:val="a8"/>
    <w:rsid w:val="00397015"/>
    <w:pPr>
      <w:tabs>
        <w:tab w:val="center" w:pos="4153"/>
        <w:tab w:val="right" w:pos="8306"/>
      </w:tabs>
      <w:snapToGrid w:val="0"/>
    </w:pPr>
    <w:rPr>
      <w:sz w:val="20"/>
      <w:szCs w:val="20"/>
      <w:lang w:val="x-none" w:eastAsia="x-none"/>
    </w:rPr>
  </w:style>
  <w:style w:type="character" w:customStyle="1" w:styleId="a8">
    <w:name w:val="頁尾 字元"/>
    <w:link w:val="a7"/>
    <w:rsid w:val="00397015"/>
    <w:rPr>
      <w:kern w:val="2"/>
    </w:rPr>
  </w:style>
  <w:style w:type="paragraph" w:styleId="Web">
    <w:name w:val="Normal (Web)"/>
    <w:basedOn w:val="a"/>
    <w:uiPriority w:val="99"/>
    <w:unhideWhenUsed/>
    <w:rsid w:val="00145F01"/>
    <w:pPr>
      <w:widowControl/>
      <w:spacing w:before="100" w:beforeAutospacing="1" w:after="100" w:afterAutospacing="1"/>
    </w:pPr>
    <w:rPr>
      <w:rFonts w:ascii="新細明體" w:hAnsi="新細明體" w:cs="新細明體"/>
      <w:kern w:val="0"/>
    </w:rPr>
  </w:style>
  <w:style w:type="character" w:customStyle="1" w:styleId="30">
    <w:name w:val="標題 3 字元"/>
    <w:link w:val="3"/>
    <w:uiPriority w:val="9"/>
    <w:rsid w:val="00CE49F1"/>
    <w:rPr>
      <w:rFonts w:ascii="新細明體" w:hAnsi="新細明體" w:cs="新細明體"/>
      <w:b/>
      <w:bCs/>
      <w:sz w:val="27"/>
      <w:szCs w:val="27"/>
    </w:rPr>
  </w:style>
  <w:style w:type="character" w:styleId="a9">
    <w:name w:val="Hyperlink"/>
    <w:uiPriority w:val="99"/>
    <w:unhideWhenUsed/>
    <w:rsid w:val="00CE49F1"/>
    <w:rPr>
      <w:color w:val="0000FF"/>
      <w:u w:val="single"/>
    </w:rPr>
  </w:style>
  <w:style w:type="paragraph" w:styleId="aa">
    <w:name w:val="List Paragraph"/>
    <w:basedOn w:val="a"/>
    <w:uiPriority w:val="34"/>
    <w:qFormat/>
    <w:rsid w:val="009B7022"/>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20267">
      <w:bodyDiv w:val="1"/>
      <w:marLeft w:val="0"/>
      <w:marRight w:val="0"/>
      <w:marTop w:val="0"/>
      <w:marBottom w:val="0"/>
      <w:divBdr>
        <w:top w:val="none" w:sz="0" w:space="0" w:color="auto"/>
        <w:left w:val="none" w:sz="0" w:space="0" w:color="auto"/>
        <w:bottom w:val="none" w:sz="0" w:space="0" w:color="auto"/>
        <w:right w:val="none" w:sz="0" w:space="0" w:color="auto"/>
      </w:divBdr>
    </w:div>
    <w:div w:id="1046642121">
      <w:bodyDiv w:val="1"/>
      <w:marLeft w:val="0"/>
      <w:marRight w:val="0"/>
      <w:marTop w:val="0"/>
      <w:marBottom w:val="0"/>
      <w:divBdr>
        <w:top w:val="none" w:sz="0" w:space="0" w:color="auto"/>
        <w:left w:val="none" w:sz="0" w:space="0" w:color="auto"/>
        <w:bottom w:val="none" w:sz="0" w:space="0" w:color="auto"/>
        <w:right w:val="none" w:sz="0" w:space="0" w:color="auto"/>
      </w:divBdr>
    </w:div>
    <w:div w:id="121596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334A0-55F7-4379-B196-EA8F6B23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738</Words>
  <Characters>4209</Characters>
  <Application>Microsoft Office Word</Application>
  <DocSecurity>0</DocSecurity>
  <Lines>35</Lines>
  <Paragraphs>9</Paragraphs>
  <ScaleCrop>false</ScaleCrop>
  <Company>CMT</Company>
  <LinksUpToDate>false</LinksUpToDate>
  <CharactersWithSpaces>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桃園縣光明國小103學年度第一學期課後社團</dc:title>
  <dc:creator>Admin</dc:creator>
  <cp:lastModifiedBy>力翰</cp:lastModifiedBy>
  <cp:revision>3</cp:revision>
  <cp:lastPrinted>2014-08-06T06:47:00Z</cp:lastPrinted>
  <dcterms:created xsi:type="dcterms:W3CDTF">2024-06-17T11:43:00Z</dcterms:created>
  <dcterms:modified xsi:type="dcterms:W3CDTF">2024-06-18T02:41:00Z</dcterms:modified>
</cp:coreProperties>
</file>